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E819D" w14:textId="77777777" w:rsidR="00B5430D" w:rsidRDefault="00934197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UMOWA DZIERŻAWY NR ……………………………………….</w:t>
      </w:r>
    </w:p>
    <w:p w14:paraId="0A7F34E3" w14:textId="77777777" w:rsidR="00135EF0" w:rsidRDefault="00135EF0" w:rsidP="000677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88DEDE" w14:textId="39F330E3" w:rsidR="00135EF0" w:rsidRPr="00067753" w:rsidRDefault="00B5430D" w:rsidP="00067753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246E3F" w:rsidRPr="0013096F">
        <w:rPr>
          <w:rFonts w:ascii="Times New Roman" w:hAnsi="Times New Roman" w:cs="Times New Roman"/>
          <w:b/>
          <w:sz w:val="24"/>
          <w:szCs w:val="24"/>
        </w:rPr>
        <w:t>……</w:t>
      </w:r>
      <w:r w:rsidR="009E2A4A">
        <w:rPr>
          <w:rFonts w:ascii="Times New Roman" w:hAnsi="Times New Roman" w:cs="Times New Roman"/>
          <w:b/>
          <w:sz w:val="24"/>
          <w:szCs w:val="24"/>
        </w:rPr>
        <w:t>…………….</w:t>
      </w:r>
      <w:r w:rsidR="009B791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b/>
          <w:sz w:val="24"/>
          <w:szCs w:val="24"/>
        </w:rPr>
        <w:t>roku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Warszawie pomiędzy:</w:t>
      </w:r>
    </w:p>
    <w:p w14:paraId="6205B7D4" w14:textId="431A2EC7" w:rsidR="0091388C" w:rsidRPr="0091388C" w:rsidRDefault="0091388C" w:rsidP="0091388C">
      <w:pPr>
        <w:jc w:val="both"/>
        <w:rPr>
          <w:rFonts w:ascii="Times New Roman" w:hAnsi="Times New Roman" w:cs="Times New Roman"/>
          <w:sz w:val="24"/>
          <w:szCs w:val="24"/>
        </w:rPr>
      </w:pPr>
      <w:r w:rsidRPr="0091388C">
        <w:rPr>
          <w:rFonts w:ascii="Times New Roman" w:hAnsi="Times New Roman" w:cs="Times New Roman"/>
          <w:b/>
          <w:sz w:val="24"/>
          <w:szCs w:val="24"/>
        </w:rPr>
        <w:t xml:space="preserve">Miastem Stołecznym Warszawa – Pl. Bankowy 3/5, 00 - 950 Warszawa, </w:t>
      </w:r>
      <w:r w:rsidRPr="0091388C">
        <w:rPr>
          <w:rFonts w:ascii="Times New Roman" w:hAnsi="Times New Roman" w:cs="Times New Roman"/>
          <w:b/>
          <w:sz w:val="24"/>
          <w:szCs w:val="24"/>
        </w:rPr>
        <w:br/>
        <w:t>NIP: 525-22-48-481, REGON: 01525964000184,</w:t>
      </w:r>
      <w:r w:rsidRPr="0091388C">
        <w:rPr>
          <w:rFonts w:ascii="Times New Roman" w:hAnsi="Times New Roman" w:cs="Times New Roman"/>
          <w:sz w:val="24"/>
          <w:szCs w:val="24"/>
        </w:rPr>
        <w:t xml:space="preserve"> reprezentowanym na podstawie pełnomocnictwa Prezydenta Miasta Stołecznego Warszawy </w:t>
      </w:r>
      <w:r w:rsidRPr="00902B3D">
        <w:rPr>
          <w:rFonts w:ascii="Times New Roman" w:hAnsi="Times New Roman" w:cs="Times New Roman"/>
          <w:sz w:val="24"/>
          <w:szCs w:val="24"/>
        </w:rPr>
        <w:t xml:space="preserve">nr </w:t>
      </w:r>
      <w:r w:rsidR="00902B3D" w:rsidRPr="00902B3D">
        <w:rPr>
          <w:rFonts w:ascii="Times New Roman" w:hAnsi="Times New Roman" w:cs="Times New Roman"/>
          <w:sz w:val="24"/>
          <w:szCs w:val="24"/>
        </w:rPr>
        <w:t xml:space="preserve">GP-OR.0052.3880.2023 z dnia </w:t>
      </w:r>
      <w:r w:rsidR="00902B3D" w:rsidRPr="00902B3D">
        <w:rPr>
          <w:rFonts w:ascii="Times New Roman" w:hAnsi="Times New Roman" w:cs="Times New Roman"/>
          <w:sz w:val="24"/>
          <w:szCs w:val="24"/>
        </w:rPr>
        <w:br/>
        <w:t xml:space="preserve">21 listopada 2023 </w:t>
      </w:r>
      <w:r w:rsidRPr="00902B3D">
        <w:rPr>
          <w:rFonts w:ascii="Times New Roman" w:hAnsi="Times New Roman" w:cs="Times New Roman"/>
          <w:sz w:val="24"/>
          <w:szCs w:val="24"/>
        </w:rPr>
        <w:t>r.</w:t>
      </w:r>
      <w:r w:rsidRPr="0091388C">
        <w:rPr>
          <w:rFonts w:ascii="Times New Roman" w:hAnsi="Times New Roman" w:cs="Times New Roman"/>
          <w:sz w:val="24"/>
          <w:szCs w:val="24"/>
        </w:rPr>
        <w:t xml:space="preserve"> przez: </w:t>
      </w:r>
      <w:r w:rsidRPr="0091388C">
        <w:rPr>
          <w:rFonts w:ascii="Times New Roman" w:hAnsi="Times New Roman" w:cs="Times New Roman"/>
          <w:b/>
          <w:sz w:val="24"/>
          <w:szCs w:val="24"/>
        </w:rPr>
        <w:t>Pana Tomasza Kuczborskiego - Dyrektora Białołęckiego Ośrodka Sportu</w:t>
      </w:r>
      <w:r w:rsidRPr="0091388C">
        <w:rPr>
          <w:rFonts w:ascii="Times New Roman" w:hAnsi="Times New Roman" w:cs="Times New Roman"/>
          <w:sz w:val="24"/>
          <w:szCs w:val="24"/>
        </w:rPr>
        <w:t>, z siedzibą przy</w:t>
      </w:r>
      <w:r w:rsidRPr="0091388C">
        <w:rPr>
          <w:rFonts w:ascii="Times New Roman" w:hAnsi="Times New Roman" w:cs="Times New Roman"/>
          <w:b/>
          <w:sz w:val="24"/>
          <w:szCs w:val="24"/>
        </w:rPr>
        <w:t xml:space="preserve"> ul. Światowida 56, 03-144 Warszawa, </w:t>
      </w:r>
    </w:p>
    <w:p w14:paraId="361C6477" w14:textId="09C32E44" w:rsidR="009B7919" w:rsidRPr="009B7919" w:rsidRDefault="009B7919" w:rsidP="009B7919">
      <w:pPr>
        <w:jc w:val="both"/>
        <w:rPr>
          <w:rFonts w:ascii="Times New Roman" w:hAnsi="Times New Roman" w:cs="Times New Roman"/>
          <w:sz w:val="24"/>
          <w:szCs w:val="24"/>
        </w:rPr>
      </w:pPr>
      <w:r w:rsidRPr="009B7919">
        <w:rPr>
          <w:rFonts w:ascii="Times New Roman" w:hAnsi="Times New Roman" w:cs="Times New Roman"/>
          <w:sz w:val="24"/>
          <w:szCs w:val="24"/>
        </w:rPr>
        <w:t>zwanym dalej</w:t>
      </w:r>
      <w:r w:rsidRPr="009B7919">
        <w:rPr>
          <w:rFonts w:ascii="Times New Roman" w:hAnsi="Times New Roman" w:cs="Times New Roman"/>
          <w:b/>
          <w:sz w:val="24"/>
          <w:szCs w:val="24"/>
        </w:rPr>
        <w:t xml:space="preserve"> „</w:t>
      </w:r>
      <w:r w:rsidR="00661211"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D67B0E">
        <w:rPr>
          <w:rFonts w:ascii="Times New Roman" w:hAnsi="Times New Roman" w:cs="Times New Roman"/>
          <w:b/>
          <w:sz w:val="24"/>
          <w:szCs w:val="24"/>
        </w:rPr>
        <w:t>m</w:t>
      </w:r>
      <w:r w:rsidRPr="009B7919">
        <w:rPr>
          <w:rFonts w:ascii="Times New Roman" w:hAnsi="Times New Roman" w:cs="Times New Roman"/>
          <w:b/>
          <w:sz w:val="24"/>
          <w:szCs w:val="24"/>
        </w:rPr>
        <w:t xml:space="preserve">”, </w:t>
      </w:r>
    </w:p>
    <w:p w14:paraId="4DB884E6" w14:textId="4A9D25E2" w:rsidR="00A53B17" w:rsidRPr="00A53B17" w:rsidRDefault="00A53B17" w:rsidP="00A53B17">
      <w:pPr>
        <w:rPr>
          <w:rFonts w:ascii="Times New Roman" w:hAnsi="Times New Roman" w:cs="Times New Roman"/>
          <w:sz w:val="24"/>
          <w:szCs w:val="24"/>
        </w:rPr>
      </w:pPr>
      <w:r w:rsidRPr="00A53B17">
        <w:rPr>
          <w:rFonts w:ascii="Times New Roman" w:hAnsi="Times New Roman" w:cs="Times New Roman"/>
          <w:sz w:val="24"/>
          <w:szCs w:val="24"/>
        </w:rPr>
        <w:t xml:space="preserve">a </w:t>
      </w:r>
      <w:r w:rsidR="0084795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……………………………………………………………………………………………………………………………………………………………………………………………………..</w:t>
      </w:r>
      <w:r w:rsidRPr="00A53B17">
        <w:rPr>
          <w:rFonts w:ascii="Times New Roman" w:hAnsi="Times New Roman" w:cs="Times New Roman"/>
          <w:sz w:val="24"/>
          <w:szCs w:val="24"/>
        </w:rPr>
        <w:t xml:space="preserve">zwaną w dalszej części </w:t>
      </w:r>
      <w:r w:rsidRPr="00A53B17">
        <w:rPr>
          <w:rFonts w:ascii="Times New Roman" w:hAnsi="Times New Roman" w:cs="Times New Roman"/>
          <w:b/>
          <w:bCs/>
          <w:sz w:val="24"/>
          <w:szCs w:val="24"/>
        </w:rPr>
        <w:t>„Dzierżawcą”</w:t>
      </w:r>
      <w:r w:rsidRPr="00A53B17">
        <w:rPr>
          <w:rFonts w:ascii="Times New Roman" w:hAnsi="Times New Roman" w:cs="Times New Roman"/>
          <w:sz w:val="24"/>
          <w:szCs w:val="24"/>
        </w:rPr>
        <w:t>,</w:t>
      </w:r>
    </w:p>
    <w:p w14:paraId="04A1C1C7" w14:textId="3D4D20B9" w:rsidR="009471D4" w:rsidRPr="00020055" w:rsidRDefault="001A192C" w:rsidP="00020055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="00A53B17" w:rsidRPr="00A53B17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13096F">
        <w:rPr>
          <w:rFonts w:ascii="Times New Roman" w:hAnsi="Times New Roman" w:cs="Times New Roman"/>
          <w:b/>
          <w:sz w:val="24"/>
          <w:szCs w:val="24"/>
        </w:rPr>
        <w:t>Stronami</w:t>
      </w:r>
      <w:r w:rsidR="00A53B17">
        <w:rPr>
          <w:rFonts w:ascii="Times New Roman" w:hAnsi="Times New Roman" w:cs="Times New Roman"/>
          <w:b/>
          <w:sz w:val="24"/>
          <w:szCs w:val="24"/>
        </w:rPr>
        <w:t>”</w:t>
      </w:r>
      <w:r w:rsidRPr="0013096F">
        <w:rPr>
          <w:rFonts w:ascii="Times New Roman" w:hAnsi="Times New Roman" w:cs="Times New Roman"/>
          <w:b/>
          <w:sz w:val="24"/>
          <w:szCs w:val="24"/>
        </w:rPr>
        <w:t>.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9394AF" w14:textId="77777777" w:rsidR="009471D4" w:rsidRDefault="009471D4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BBC98D" w14:textId="77777777" w:rsidR="00C71BF5" w:rsidRDefault="00C71BF5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</w:t>
      </w:r>
    </w:p>
    <w:p w14:paraId="4330071B" w14:textId="340F6AB8" w:rsidR="002E008F" w:rsidRPr="0013096F" w:rsidRDefault="00C71BF5" w:rsidP="0021191D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oddaje, a </w:t>
      </w: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przyjmuje do używania i pobierania pożytków sztuczne lodowisko wraz z dwoma kontenerami</w:t>
      </w:r>
      <w:r w:rsidR="0021191D">
        <w:rPr>
          <w:rFonts w:ascii="Times New Roman" w:hAnsi="Times New Roman" w:cs="Times New Roman"/>
          <w:sz w:val="24"/>
          <w:szCs w:val="24"/>
        </w:rPr>
        <w:t xml:space="preserve"> (kasa, wypożyczalnia łyżew)</w:t>
      </w:r>
      <w:r w:rsidRPr="0013096F">
        <w:rPr>
          <w:rFonts w:ascii="Times New Roman" w:hAnsi="Times New Roman" w:cs="Times New Roman"/>
          <w:sz w:val="24"/>
          <w:szCs w:val="24"/>
        </w:rPr>
        <w:t xml:space="preserve"> oraz urządzeniami</w:t>
      </w:r>
      <w:r w:rsidR="0021191D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technicznymi i wyposażeniem wymienionym i opisanym w Załączniku nr 1 do niniejszej umowy, zwane dalej „przedmiotem dzierżawy”. Sztuczne lodowisko </w:t>
      </w:r>
      <w:r w:rsidR="00297BD2" w:rsidRPr="0013096F">
        <w:rPr>
          <w:rFonts w:ascii="Times New Roman" w:hAnsi="Times New Roman" w:cs="Times New Roman"/>
          <w:sz w:val="24"/>
          <w:szCs w:val="24"/>
        </w:rPr>
        <w:t>oraz kontenery</w:t>
      </w:r>
      <w:r w:rsidR="00727DD6">
        <w:rPr>
          <w:rFonts w:ascii="Times New Roman" w:hAnsi="Times New Roman" w:cs="Times New Roman"/>
          <w:sz w:val="24"/>
          <w:szCs w:val="24"/>
        </w:rPr>
        <w:t xml:space="preserve"> </w:t>
      </w:r>
      <w:r w:rsidR="00297BD2" w:rsidRPr="0013096F">
        <w:rPr>
          <w:rFonts w:ascii="Times New Roman" w:hAnsi="Times New Roman" w:cs="Times New Roman"/>
          <w:sz w:val="24"/>
          <w:szCs w:val="24"/>
        </w:rPr>
        <w:t>stanowiące własność m. st. Warszawy, położone są w Warszawie w Dzielnicy Białołęka, przy ul. Strumykowej 21, na części działki oznaczonej w ewidencji gruntów jako działka ewidencyjna nr 12/6 z obrębu 4-01-19.</w:t>
      </w:r>
    </w:p>
    <w:p w14:paraId="248D6B54" w14:textId="77777777" w:rsidR="002E008F" w:rsidRPr="0013096F" w:rsidRDefault="002E008F" w:rsidP="0013096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Przedmiot dzierżawy zostaje przekazany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celu świadczenia usług dla:</w:t>
      </w:r>
    </w:p>
    <w:p w14:paraId="605B4B28" w14:textId="5ACC7B35" w:rsidR="002E008F" w:rsidRPr="0013096F" w:rsidRDefault="002E008F" w:rsidP="00726AA3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Klientów indywidualnych z odpłatnością za korzystanie z wypożyczalni sprzętu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i użytkowanie tafli lodowiska,</w:t>
      </w:r>
    </w:p>
    <w:p w14:paraId="295F2EF9" w14:textId="2FFA5D6E" w:rsidR="0024411C" w:rsidRPr="00135EF0" w:rsidRDefault="002E008F" w:rsidP="00726AA3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Uczniów szkół, bezpłatne udostępnianie lodowiska szkołom do odbywania lekcji wychowania fizycznego pod opieką nauczyciela</w:t>
      </w:r>
      <w:r w:rsidR="003D6BC8" w:rsidRPr="0013096F">
        <w:rPr>
          <w:rFonts w:ascii="Times New Roman" w:hAnsi="Times New Roman" w:cs="Times New Roman"/>
          <w:sz w:val="24"/>
          <w:szCs w:val="24"/>
        </w:rPr>
        <w:t>,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dni powszednie w godz. 8:00-15:00</w:t>
      </w:r>
      <w:r w:rsidR="00AB763D">
        <w:rPr>
          <w:rFonts w:ascii="Times New Roman" w:hAnsi="Times New Roman" w:cs="Times New Roman"/>
          <w:sz w:val="24"/>
          <w:szCs w:val="24"/>
        </w:rPr>
        <w:t>.</w:t>
      </w:r>
    </w:p>
    <w:p w14:paraId="74B5224F" w14:textId="19A2AA9C" w:rsidR="00A715B3" w:rsidRPr="00AB763D" w:rsidRDefault="00FC0EAC" w:rsidP="00AB763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63D">
        <w:rPr>
          <w:rFonts w:ascii="Times New Roman" w:hAnsi="Times New Roman" w:cs="Times New Roman"/>
          <w:b/>
          <w:sz w:val="24"/>
          <w:szCs w:val="24"/>
        </w:rPr>
        <w:t>Strony</w:t>
      </w:r>
      <w:r w:rsidRPr="00AB763D">
        <w:rPr>
          <w:rFonts w:ascii="Times New Roman" w:hAnsi="Times New Roman" w:cs="Times New Roman"/>
          <w:sz w:val="24"/>
          <w:szCs w:val="24"/>
        </w:rPr>
        <w:t xml:space="preserve"> ustalają, że w sezonie 20</w:t>
      </w:r>
      <w:r w:rsidR="009B7919" w:rsidRPr="00AB763D">
        <w:rPr>
          <w:rFonts w:ascii="Times New Roman" w:hAnsi="Times New Roman" w:cs="Times New Roman"/>
          <w:sz w:val="24"/>
          <w:szCs w:val="24"/>
        </w:rPr>
        <w:t>2</w:t>
      </w:r>
      <w:r w:rsidR="009C4442">
        <w:rPr>
          <w:rFonts w:ascii="Times New Roman" w:hAnsi="Times New Roman" w:cs="Times New Roman"/>
          <w:sz w:val="24"/>
          <w:szCs w:val="24"/>
        </w:rPr>
        <w:t>5</w:t>
      </w:r>
      <w:r w:rsidRPr="00AB763D">
        <w:rPr>
          <w:rFonts w:ascii="Times New Roman" w:hAnsi="Times New Roman" w:cs="Times New Roman"/>
          <w:sz w:val="24"/>
          <w:szCs w:val="24"/>
        </w:rPr>
        <w:t>/20</w:t>
      </w:r>
      <w:r w:rsidR="00CE10F2" w:rsidRPr="00AB763D">
        <w:rPr>
          <w:rFonts w:ascii="Times New Roman" w:hAnsi="Times New Roman" w:cs="Times New Roman"/>
          <w:sz w:val="24"/>
          <w:szCs w:val="24"/>
        </w:rPr>
        <w:t>2</w:t>
      </w:r>
      <w:r w:rsidR="009C4442">
        <w:rPr>
          <w:rFonts w:ascii="Times New Roman" w:hAnsi="Times New Roman" w:cs="Times New Roman"/>
          <w:sz w:val="24"/>
          <w:szCs w:val="24"/>
        </w:rPr>
        <w:t>6</w:t>
      </w:r>
      <w:r w:rsidRPr="00AB763D">
        <w:rPr>
          <w:rFonts w:ascii="Times New Roman" w:hAnsi="Times New Roman" w:cs="Times New Roman"/>
          <w:sz w:val="24"/>
          <w:szCs w:val="24"/>
        </w:rPr>
        <w:t xml:space="preserve"> bezpłatny wstęp na lodowisko będzie obowiązywał w</w:t>
      </w:r>
      <w:r w:rsidR="00D02791" w:rsidRPr="00AB763D">
        <w:rPr>
          <w:rFonts w:ascii="Times New Roman" w:hAnsi="Times New Roman" w:cs="Times New Roman"/>
          <w:sz w:val="24"/>
          <w:szCs w:val="24"/>
        </w:rPr>
        <w:t xml:space="preserve"> </w:t>
      </w:r>
      <w:r w:rsidRPr="00AB763D">
        <w:rPr>
          <w:rFonts w:ascii="Times New Roman" w:hAnsi="Times New Roman" w:cs="Times New Roman"/>
          <w:sz w:val="24"/>
          <w:szCs w:val="24"/>
        </w:rPr>
        <w:t>dni</w:t>
      </w:r>
      <w:r w:rsidR="00A715B3" w:rsidRPr="00AB763D">
        <w:rPr>
          <w:rFonts w:ascii="Times New Roman" w:hAnsi="Times New Roman" w:cs="Times New Roman"/>
          <w:sz w:val="24"/>
          <w:szCs w:val="24"/>
        </w:rPr>
        <w:t>ach:</w:t>
      </w:r>
    </w:p>
    <w:p w14:paraId="01445507" w14:textId="664E7842" w:rsidR="00827DB2" w:rsidRPr="00B13E9C" w:rsidRDefault="00FE6616" w:rsidP="00A715B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E9C">
        <w:rPr>
          <w:rFonts w:ascii="Times New Roman" w:hAnsi="Times New Roman" w:cs="Times New Roman"/>
          <w:sz w:val="24"/>
          <w:szCs w:val="24"/>
        </w:rPr>
        <w:t>6</w:t>
      </w:r>
      <w:r w:rsidR="001E0C65" w:rsidRPr="00B13E9C">
        <w:rPr>
          <w:rFonts w:ascii="Times New Roman" w:hAnsi="Times New Roman" w:cs="Times New Roman"/>
          <w:sz w:val="24"/>
          <w:szCs w:val="24"/>
        </w:rPr>
        <w:t xml:space="preserve"> grudnia </w:t>
      </w:r>
      <w:r w:rsidR="00827DB2" w:rsidRPr="00B13E9C">
        <w:rPr>
          <w:rFonts w:ascii="Times New Roman" w:hAnsi="Times New Roman" w:cs="Times New Roman"/>
          <w:sz w:val="24"/>
          <w:szCs w:val="24"/>
        </w:rPr>
        <w:t>20</w:t>
      </w:r>
      <w:r w:rsidR="009B7919" w:rsidRPr="00B13E9C">
        <w:rPr>
          <w:rFonts w:ascii="Times New Roman" w:hAnsi="Times New Roman" w:cs="Times New Roman"/>
          <w:sz w:val="24"/>
          <w:szCs w:val="24"/>
        </w:rPr>
        <w:t>2</w:t>
      </w:r>
      <w:r w:rsidR="009C4442" w:rsidRPr="00B13E9C">
        <w:rPr>
          <w:rFonts w:ascii="Times New Roman" w:hAnsi="Times New Roman" w:cs="Times New Roman"/>
          <w:sz w:val="24"/>
          <w:szCs w:val="24"/>
        </w:rPr>
        <w:t>5</w:t>
      </w:r>
      <w:r w:rsidR="00827DB2" w:rsidRPr="00B13E9C">
        <w:rPr>
          <w:rFonts w:ascii="Times New Roman" w:hAnsi="Times New Roman" w:cs="Times New Roman"/>
          <w:sz w:val="24"/>
          <w:szCs w:val="24"/>
        </w:rPr>
        <w:t xml:space="preserve"> r. (</w:t>
      </w:r>
      <w:r w:rsidR="00B42FDF" w:rsidRPr="00B13E9C">
        <w:rPr>
          <w:rFonts w:ascii="Times New Roman" w:hAnsi="Times New Roman" w:cs="Times New Roman"/>
          <w:sz w:val="24"/>
          <w:szCs w:val="24"/>
        </w:rPr>
        <w:t>otwarcie lodowiska</w:t>
      </w:r>
      <w:r w:rsidR="00827DB2" w:rsidRPr="00B13E9C">
        <w:rPr>
          <w:rFonts w:ascii="Times New Roman" w:hAnsi="Times New Roman" w:cs="Times New Roman"/>
          <w:sz w:val="24"/>
          <w:szCs w:val="24"/>
        </w:rPr>
        <w:t>)</w:t>
      </w:r>
      <w:r w:rsidR="00C2628D" w:rsidRPr="00B13E9C">
        <w:rPr>
          <w:rFonts w:ascii="Times New Roman" w:hAnsi="Times New Roman" w:cs="Times New Roman"/>
          <w:sz w:val="24"/>
          <w:szCs w:val="24"/>
        </w:rPr>
        <w:t>;</w:t>
      </w:r>
    </w:p>
    <w:p w14:paraId="0695ECF8" w14:textId="0AD45920" w:rsidR="00C2628D" w:rsidRPr="00B13E9C" w:rsidRDefault="00C2628D" w:rsidP="00A715B3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E9C">
        <w:rPr>
          <w:rFonts w:ascii="Times New Roman" w:hAnsi="Times New Roman" w:cs="Times New Roman"/>
          <w:sz w:val="24"/>
          <w:szCs w:val="24"/>
        </w:rPr>
        <w:t xml:space="preserve">27-31 grudnia 2025 r. – </w:t>
      </w:r>
      <w:r w:rsidR="008351A3" w:rsidRPr="00B13E9C">
        <w:rPr>
          <w:rFonts w:ascii="Times New Roman" w:hAnsi="Times New Roman" w:cs="Times New Roman"/>
          <w:sz w:val="24"/>
          <w:szCs w:val="24"/>
        </w:rPr>
        <w:t xml:space="preserve">bezpłatny wstęp </w:t>
      </w:r>
      <w:r w:rsidRPr="00B13E9C">
        <w:rPr>
          <w:rFonts w:ascii="Times New Roman" w:hAnsi="Times New Roman" w:cs="Times New Roman"/>
          <w:sz w:val="24"/>
          <w:szCs w:val="24"/>
        </w:rPr>
        <w:t xml:space="preserve">dla posiadaczy karty </w:t>
      </w:r>
      <w:r w:rsidR="008351A3" w:rsidRPr="00B13E9C">
        <w:rPr>
          <w:rFonts w:ascii="Times New Roman" w:hAnsi="Times New Roman" w:cs="Times New Roman"/>
          <w:sz w:val="24"/>
          <w:szCs w:val="24"/>
        </w:rPr>
        <w:t>W</w:t>
      </w:r>
      <w:r w:rsidRPr="00B13E9C">
        <w:rPr>
          <w:rFonts w:ascii="Times New Roman" w:hAnsi="Times New Roman" w:cs="Times New Roman"/>
          <w:sz w:val="24"/>
          <w:szCs w:val="24"/>
        </w:rPr>
        <w:t xml:space="preserve">arszawiaka w godz. 9.30-11.00 (pierwsza sesja) w ramach akcji „Rusz się Warszawo po </w:t>
      </w:r>
      <w:r w:rsidR="008351A3" w:rsidRPr="00B13E9C">
        <w:rPr>
          <w:rFonts w:ascii="Times New Roman" w:hAnsi="Times New Roman" w:cs="Times New Roman"/>
          <w:sz w:val="24"/>
          <w:szCs w:val="24"/>
        </w:rPr>
        <w:t>Ś</w:t>
      </w:r>
      <w:r w:rsidRPr="00B13E9C">
        <w:rPr>
          <w:rFonts w:ascii="Times New Roman" w:hAnsi="Times New Roman" w:cs="Times New Roman"/>
          <w:sz w:val="24"/>
          <w:szCs w:val="24"/>
        </w:rPr>
        <w:t>więtach</w:t>
      </w:r>
      <w:r w:rsidR="008351A3" w:rsidRPr="00B13E9C">
        <w:rPr>
          <w:rFonts w:ascii="Times New Roman" w:hAnsi="Times New Roman" w:cs="Times New Roman"/>
          <w:sz w:val="24"/>
          <w:szCs w:val="24"/>
        </w:rPr>
        <w:t>!</w:t>
      </w:r>
      <w:r w:rsidRPr="00B13E9C">
        <w:rPr>
          <w:rFonts w:ascii="Times New Roman" w:hAnsi="Times New Roman" w:cs="Times New Roman"/>
          <w:sz w:val="24"/>
          <w:szCs w:val="24"/>
        </w:rPr>
        <w:t>”;</w:t>
      </w:r>
    </w:p>
    <w:p w14:paraId="2DF80001" w14:textId="387AE6AF" w:rsidR="00A715B3" w:rsidRPr="00B13E9C" w:rsidRDefault="00E474F9" w:rsidP="00A715B3">
      <w:pPr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3E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19 stycznia</w:t>
      </w:r>
      <w:r w:rsidR="00C2628D" w:rsidRPr="00B13E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Pr="00B13E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- 1</w:t>
      </w:r>
      <w:r w:rsidR="00B92791" w:rsidRPr="00B13E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="00FE6616" w:rsidRPr="00B13E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luty</w:t>
      </w:r>
      <w:r w:rsidR="00A715B3" w:rsidRPr="00B13E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202</w:t>
      </w:r>
      <w:r w:rsidRPr="00B13E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6</w:t>
      </w:r>
      <w:r w:rsidR="00A715B3" w:rsidRPr="00B13E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r. - </w:t>
      </w:r>
      <w:r w:rsidR="00A715B3" w:rsidRPr="00B13E9C">
        <w:rPr>
          <w:rFonts w:ascii="Times New Roman" w:eastAsia="Times New Roman" w:hAnsi="Times New Roman" w:cs="Times New Roman"/>
          <w:sz w:val="24"/>
          <w:szCs w:val="24"/>
          <w:lang w:eastAsia="pl-PL"/>
        </w:rPr>
        <w:t>ferie zimowe   (</w:t>
      </w:r>
      <w:r w:rsidR="008351A3" w:rsidRPr="00B13E9C">
        <w:rPr>
          <w:rFonts w:ascii="Times New Roman" w:hAnsi="Times New Roman" w:cs="Times New Roman"/>
          <w:sz w:val="24"/>
          <w:szCs w:val="24"/>
        </w:rPr>
        <w:t xml:space="preserve">bezpłatny wstęp </w:t>
      </w:r>
      <w:r w:rsidR="00A715B3" w:rsidRPr="00B13E9C">
        <w:rPr>
          <w:rFonts w:ascii="Times New Roman" w:eastAsia="Times New Roman" w:hAnsi="Times New Roman" w:cs="Times New Roman"/>
          <w:sz w:val="24"/>
          <w:szCs w:val="24"/>
          <w:lang w:eastAsia="pl-PL"/>
        </w:rPr>
        <w:t>dla dzieci i młodzieży szkolnej w godzinach akcji Zima w Mieście 10.00-15.00)</w:t>
      </w:r>
      <w:r w:rsidR="00404220" w:rsidRPr="00B13E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4A69D7E" w14:textId="77777777" w:rsidR="00827DB2" w:rsidRPr="00733608" w:rsidRDefault="00827DB2" w:rsidP="00135EF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33608">
        <w:rPr>
          <w:rFonts w:ascii="Times New Roman" w:hAnsi="Times New Roman" w:cs="Times New Roman"/>
          <w:sz w:val="24"/>
          <w:szCs w:val="24"/>
        </w:rPr>
        <w:t xml:space="preserve">Opłata za pozostałe usługi świadczone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733608">
        <w:rPr>
          <w:rFonts w:ascii="Times New Roman" w:hAnsi="Times New Roman" w:cs="Times New Roman"/>
          <w:sz w:val="24"/>
          <w:szCs w:val="24"/>
        </w:rPr>
        <w:t xml:space="preserve"> wg obowiązującego cennika.</w:t>
      </w:r>
    </w:p>
    <w:p w14:paraId="16F4BAF3" w14:textId="77777777" w:rsidR="001C4CC2" w:rsidRPr="0013096F" w:rsidRDefault="00D41A83" w:rsidP="00135EF0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zapewnia, że przedmiot dzierżawy określony w ust. 1 jest kompletny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i w pełni sprawny technicznie.</w:t>
      </w:r>
    </w:p>
    <w:p w14:paraId="45B4BD64" w14:textId="77777777" w:rsidR="001940FC" w:rsidRPr="0013096F" w:rsidRDefault="001C4CC2" w:rsidP="0013096F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Wydanie przedmiotu dzierżawy nastąpi na podstawie protokołu zdawczo-odbiorczego</w:t>
      </w:r>
      <w:r w:rsidR="001940FC" w:rsidRPr="0013096F">
        <w:rPr>
          <w:rFonts w:ascii="Times New Roman" w:hAnsi="Times New Roman" w:cs="Times New Roman"/>
          <w:sz w:val="24"/>
          <w:szCs w:val="24"/>
        </w:rPr>
        <w:t xml:space="preserve">, którego wzór stanowi Załącznik nr 3 do umowy dzierżawy. Podpisanie protokołu zdawczo-odbiorczego oznacza, że </w:t>
      </w:r>
      <w:r w:rsidR="001940FC"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="001940FC" w:rsidRPr="0013096F">
        <w:rPr>
          <w:rFonts w:ascii="Times New Roman" w:hAnsi="Times New Roman" w:cs="Times New Roman"/>
          <w:sz w:val="24"/>
          <w:szCs w:val="24"/>
        </w:rPr>
        <w:t xml:space="preserve"> potwierdza właściwy stan techniczny przedmiotu dzierżawy i jego kompletność i nie wnosi do niego zastrzeżeń.</w:t>
      </w:r>
    </w:p>
    <w:p w14:paraId="41D2793F" w14:textId="2C051E4B" w:rsidR="001940FC" w:rsidRDefault="001940FC" w:rsidP="00726AA3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 chwilą wydania przedmiotu dzierżawy,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przejmuje wszelką</w:t>
      </w:r>
      <w:r w:rsidR="00726AA3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odpowiedzialność oraz ponosi wszelkie ryzyko związane z korzystaniem z przedmiotu dzierżawy, w tym ryzyko jego przypadkowego uszkodzenia, zniszczenia lub utraty</w:t>
      </w:r>
      <w:r w:rsidR="00673B5D" w:rsidRPr="0013096F">
        <w:rPr>
          <w:rFonts w:ascii="Times New Roman" w:hAnsi="Times New Roman" w:cs="Times New Roman"/>
          <w:sz w:val="24"/>
          <w:szCs w:val="24"/>
        </w:rPr>
        <w:t xml:space="preserve"> wyposażenia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</w:p>
    <w:p w14:paraId="0967B7D3" w14:textId="77777777" w:rsidR="00876AFF" w:rsidRDefault="00876AFF" w:rsidP="00876AF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CBE92B5" w14:textId="77777777" w:rsidR="00876AFF" w:rsidRPr="0013096F" w:rsidRDefault="00876AFF" w:rsidP="00876AF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2825083" w14:textId="77777777" w:rsidR="00FD77F7" w:rsidRPr="0013096F" w:rsidRDefault="001940F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§2</w:t>
      </w:r>
    </w:p>
    <w:p w14:paraId="1C577747" w14:textId="0555CF2F" w:rsidR="001940FC" w:rsidRPr="00B13E9C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13E9C">
        <w:rPr>
          <w:rFonts w:ascii="Times New Roman" w:hAnsi="Times New Roman" w:cs="Times New Roman"/>
          <w:sz w:val="24"/>
          <w:szCs w:val="24"/>
        </w:rPr>
        <w:t xml:space="preserve">Okres obowiązywania umowy Strony ustalają </w:t>
      </w:r>
      <w:r w:rsidRPr="00B13E9C">
        <w:rPr>
          <w:rFonts w:ascii="Times New Roman" w:hAnsi="Times New Roman" w:cs="Times New Roman"/>
          <w:b/>
          <w:sz w:val="24"/>
          <w:szCs w:val="24"/>
        </w:rPr>
        <w:t xml:space="preserve">od dnia </w:t>
      </w:r>
      <w:r w:rsidR="00FE6616" w:rsidRPr="00B13E9C">
        <w:rPr>
          <w:rFonts w:ascii="Times New Roman" w:hAnsi="Times New Roman" w:cs="Times New Roman"/>
          <w:b/>
          <w:sz w:val="24"/>
          <w:szCs w:val="24"/>
        </w:rPr>
        <w:t>6</w:t>
      </w:r>
      <w:r w:rsidR="00BB6E91" w:rsidRPr="00B13E9C">
        <w:rPr>
          <w:rFonts w:ascii="Times New Roman" w:hAnsi="Times New Roman" w:cs="Times New Roman"/>
          <w:b/>
          <w:sz w:val="24"/>
          <w:szCs w:val="24"/>
        </w:rPr>
        <w:t xml:space="preserve"> grudnia</w:t>
      </w:r>
      <w:r w:rsidR="00CE10F2" w:rsidRPr="00B13E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404D" w:rsidRPr="00B13E9C">
        <w:rPr>
          <w:rFonts w:ascii="Times New Roman" w:hAnsi="Times New Roman" w:cs="Times New Roman"/>
          <w:b/>
          <w:sz w:val="24"/>
          <w:szCs w:val="24"/>
        </w:rPr>
        <w:t>20</w:t>
      </w:r>
      <w:r w:rsidR="00ED6443" w:rsidRPr="00B13E9C">
        <w:rPr>
          <w:rFonts w:ascii="Times New Roman" w:hAnsi="Times New Roman" w:cs="Times New Roman"/>
          <w:b/>
          <w:sz w:val="24"/>
          <w:szCs w:val="24"/>
        </w:rPr>
        <w:t>2</w:t>
      </w:r>
      <w:r w:rsidR="00A60025" w:rsidRPr="00B13E9C">
        <w:rPr>
          <w:rFonts w:ascii="Times New Roman" w:hAnsi="Times New Roman" w:cs="Times New Roman"/>
          <w:b/>
          <w:sz w:val="24"/>
          <w:szCs w:val="24"/>
        </w:rPr>
        <w:t>5</w:t>
      </w:r>
      <w:r w:rsidR="00EC404D" w:rsidRPr="00B13E9C">
        <w:rPr>
          <w:rFonts w:ascii="Times New Roman" w:hAnsi="Times New Roman" w:cs="Times New Roman"/>
          <w:b/>
          <w:sz w:val="24"/>
          <w:szCs w:val="24"/>
        </w:rPr>
        <w:t xml:space="preserve"> r. do dnia </w:t>
      </w:r>
      <w:r w:rsidR="002821A1" w:rsidRPr="00B13E9C">
        <w:rPr>
          <w:rFonts w:ascii="Times New Roman" w:hAnsi="Times New Roman" w:cs="Times New Roman"/>
          <w:b/>
          <w:sz w:val="24"/>
          <w:szCs w:val="24"/>
        </w:rPr>
        <w:br/>
      </w:r>
      <w:r w:rsidR="0040365E" w:rsidRPr="00B13E9C">
        <w:rPr>
          <w:rFonts w:ascii="Times New Roman" w:hAnsi="Times New Roman" w:cs="Times New Roman"/>
          <w:b/>
          <w:sz w:val="24"/>
          <w:szCs w:val="24"/>
        </w:rPr>
        <w:t>1</w:t>
      </w:r>
      <w:r w:rsidR="00A60025" w:rsidRPr="00B13E9C">
        <w:rPr>
          <w:rFonts w:ascii="Times New Roman" w:hAnsi="Times New Roman" w:cs="Times New Roman"/>
          <w:b/>
          <w:sz w:val="24"/>
          <w:szCs w:val="24"/>
        </w:rPr>
        <w:t>5</w:t>
      </w:r>
      <w:r w:rsidR="00BB6E91" w:rsidRPr="00B13E9C">
        <w:rPr>
          <w:rFonts w:ascii="Times New Roman" w:hAnsi="Times New Roman" w:cs="Times New Roman"/>
          <w:b/>
          <w:sz w:val="24"/>
          <w:szCs w:val="24"/>
        </w:rPr>
        <w:t xml:space="preserve"> marca</w:t>
      </w:r>
      <w:r w:rsidR="00EC404D" w:rsidRPr="00B13E9C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CE10F2" w:rsidRPr="00B13E9C">
        <w:rPr>
          <w:rFonts w:ascii="Times New Roman" w:hAnsi="Times New Roman" w:cs="Times New Roman"/>
          <w:b/>
          <w:sz w:val="24"/>
          <w:szCs w:val="24"/>
        </w:rPr>
        <w:t>2</w:t>
      </w:r>
      <w:r w:rsidR="00A60025" w:rsidRPr="00B13E9C">
        <w:rPr>
          <w:rFonts w:ascii="Times New Roman" w:hAnsi="Times New Roman" w:cs="Times New Roman"/>
          <w:b/>
          <w:sz w:val="24"/>
          <w:szCs w:val="24"/>
        </w:rPr>
        <w:t>6</w:t>
      </w:r>
      <w:r w:rsidR="00EC404D" w:rsidRPr="00B13E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3E9C">
        <w:rPr>
          <w:rFonts w:ascii="Times New Roman" w:hAnsi="Times New Roman" w:cs="Times New Roman"/>
          <w:b/>
          <w:sz w:val="24"/>
          <w:szCs w:val="24"/>
        </w:rPr>
        <w:t xml:space="preserve">r. </w:t>
      </w:r>
    </w:p>
    <w:p w14:paraId="62878F6B" w14:textId="77777777" w:rsidR="00492D2A" w:rsidRPr="0013096F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Termin zakończenia umowy może ulec zmianie w przypadku wystąpienia niekorzystnych warunków atmosferycznych nie pozwalających na prawidłowe funkcjonowanie lodowiska tj. w przypadku:</w:t>
      </w:r>
    </w:p>
    <w:p w14:paraId="0595F7A8" w14:textId="77777777" w:rsidR="00492D2A" w:rsidRPr="0013096F" w:rsidRDefault="00492D2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przekroczenia temperatury otoczenia powyżej +10˚C,</w:t>
      </w:r>
    </w:p>
    <w:p w14:paraId="654A9E34" w14:textId="77777777" w:rsidR="00492D2A" w:rsidRPr="0013096F" w:rsidRDefault="00492D2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przekroczenia wilgotności względnej powietrza powyżej 70%,</w:t>
      </w:r>
    </w:p>
    <w:p w14:paraId="7AA4173D" w14:textId="77777777" w:rsidR="00492D2A" w:rsidRPr="0013096F" w:rsidRDefault="007252B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r</w:t>
      </w:r>
      <w:r w:rsidR="00492D2A" w:rsidRPr="0013096F">
        <w:rPr>
          <w:rFonts w:ascii="Times New Roman" w:hAnsi="Times New Roman" w:cs="Times New Roman"/>
          <w:sz w:val="24"/>
          <w:szCs w:val="24"/>
        </w:rPr>
        <w:t>uchu powietrza nad taflą powyżej 2,0 m/s,</w:t>
      </w:r>
    </w:p>
    <w:p w14:paraId="041C8403" w14:textId="77777777" w:rsidR="00492D2A" w:rsidRPr="0013096F" w:rsidRDefault="007252BA" w:rsidP="00135EF0">
      <w:pPr>
        <w:pStyle w:val="Akapitzlist"/>
        <w:numPr>
          <w:ilvl w:val="0"/>
          <w:numId w:val="5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</w:t>
      </w:r>
      <w:r w:rsidR="00492D2A" w:rsidRPr="0013096F">
        <w:rPr>
          <w:rFonts w:ascii="Times New Roman" w:hAnsi="Times New Roman" w:cs="Times New Roman"/>
          <w:sz w:val="24"/>
          <w:szCs w:val="24"/>
        </w:rPr>
        <w:t>ystąpienia intensywnych opadów atmosferycznych.</w:t>
      </w:r>
    </w:p>
    <w:p w14:paraId="55011C83" w14:textId="77777777" w:rsidR="00492D2A" w:rsidRPr="0013096F" w:rsidRDefault="00492D2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wystąpienia </w:t>
      </w:r>
      <w:r w:rsidR="00B8759A" w:rsidRPr="0013096F">
        <w:rPr>
          <w:rFonts w:ascii="Times New Roman" w:hAnsi="Times New Roman" w:cs="Times New Roman"/>
          <w:sz w:val="24"/>
          <w:szCs w:val="24"/>
        </w:rPr>
        <w:t>niekorzystnych warunków atmosferycznych, Strony dopuszczają możliwość czasowego wyłączenia lodowiska z eksploatacji nie powodującego konieczności zakończenia umowy.</w:t>
      </w:r>
    </w:p>
    <w:p w14:paraId="26AFBAFD" w14:textId="77777777" w:rsidR="00B8759A" w:rsidRPr="0013096F" w:rsidRDefault="00B8759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Czasowe wyłączenie lodowiska z eksploatacji możliwe jest jedynie na podstawie zgodnego oświadczenia woli </w:t>
      </w:r>
      <w:r w:rsidRPr="00135EF0">
        <w:rPr>
          <w:rFonts w:ascii="Times New Roman" w:hAnsi="Times New Roman" w:cs="Times New Roman"/>
          <w:b/>
          <w:sz w:val="24"/>
          <w:szCs w:val="24"/>
        </w:rPr>
        <w:t>Stron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zawartego w formie pisemnego aneksu do umowy.</w:t>
      </w:r>
    </w:p>
    <w:p w14:paraId="3EA536E1" w14:textId="77777777" w:rsidR="00B8759A" w:rsidRPr="0013096F" w:rsidRDefault="00B8759A" w:rsidP="0013096F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Rozbudowa lub przebudowa przedmiotu dzierżawy oraz wzniesienie jakichkolwiek obiektów trwale i nietrwale związanych z gruntem wymaga pisemnej zgody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Zgoda wydzierżawiającego nie zwalnia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 obowiązku uzyskania wymaganych zgód, pozwoleń, zezwoleń i uzgodnień w tym zakresie. Wysokość ani charakter nakładów poniesionych na zagospodarowanie terenu nie będzie stanowić podstawy do domagania się zawarcia kolejnej umowy dzierżawy, jak również zgłaszania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jakichkolwiek innych roszczeń majątkowych wobec Wydzierżawiającego po wygaśnięciu umowy.</w:t>
      </w:r>
    </w:p>
    <w:p w14:paraId="63372DB4" w14:textId="77777777" w:rsidR="00B8759A" w:rsidRPr="0013096F" w:rsidRDefault="00B8759A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6E135AB" w14:textId="77777777" w:rsidR="00B8759A" w:rsidRPr="0013096F" w:rsidRDefault="00B8759A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§3</w:t>
      </w:r>
    </w:p>
    <w:p w14:paraId="18D4D4D0" w14:textId="78904F0E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ustalają miesięczny czynsz dzierżawny w kwocie netto </w:t>
      </w:r>
      <w:r w:rsidR="00727DD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…………..</w:t>
      </w:r>
      <w:r w:rsidR="000C094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F30583" w:rsidRPr="00397AC2">
        <w:rPr>
          <w:rFonts w:ascii="Times New Roman" w:hAnsi="Times New Roman" w:cs="Times New Roman"/>
          <w:sz w:val="24"/>
          <w:szCs w:val="24"/>
        </w:rPr>
        <w:t>zł</w:t>
      </w:r>
      <w:r w:rsidRPr="00397AC2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(słownie złotych</w:t>
      </w:r>
      <w:r w:rsidR="00727DD6">
        <w:rPr>
          <w:rFonts w:ascii="Times New Roman" w:hAnsi="Times New Roman" w:cs="Times New Roman"/>
          <w:sz w:val="24"/>
          <w:szCs w:val="24"/>
        </w:rPr>
        <w:t>………………………</w:t>
      </w:r>
      <w:r w:rsidR="000C0946" w:rsidRPr="000C094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i/>
          <w:iCs/>
          <w:sz w:val="24"/>
          <w:szCs w:val="24"/>
        </w:rPr>
        <w:t>00</w:t>
      </w:r>
      <w:r w:rsidR="005B1785">
        <w:rPr>
          <w:rFonts w:ascii="Times New Roman" w:hAnsi="Times New Roman" w:cs="Times New Roman"/>
          <w:i/>
          <w:iCs/>
          <w:sz w:val="24"/>
          <w:szCs w:val="24"/>
        </w:rPr>
        <w:t>/</w:t>
      </w:r>
      <w:r w:rsidR="000C0946" w:rsidRPr="000C0946">
        <w:rPr>
          <w:rFonts w:ascii="Times New Roman" w:hAnsi="Times New Roman" w:cs="Times New Roman"/>
          <w:i/>
          <w:iCs/>
          <w:sz w:val="24"/>
          <w:szCs w:val="24"/>
        </w:rPr>
        <w:t>100</w:t>
      </w:r>
      <w:r w:rsidRPr="00135EF0">
        <w:rPr>
          <w:rFonts w:ascii="Times New Roman" w:hAnsi="Times New Roman" w:cs="Times New Roman"/>
          <w:sz w:val="24"/>
          <w:szCs w:val="24"/>
        </w:rPr>
        <w:t>).</w:t>
      </w:r>
      <w:r w:rsidRPr="0013096F">
        <w:rPr>
          <w:rFonts w:ascii="Times New Roman" w:hAnsi="Times New Roman" w:cs="Times New Roman"/>
          <w:sz w:val="24"/>
          <w:szCs w:val="24"/>
        </w:rPr>
        <w:t xml:space="preserve"> Kwota czynszu będzie każdorazowo powiększona o podatek VAT, ustalony według obowiązującej stawki, która w dniu zawarcia umowy wynosi 23 %. Kwota miesięcznego czynszu wraz z podatkiem VAT wynosi</w:t>
      </w:r>
      <w:r w:rsidR="00F30583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b/>
          <w:bCs/>
          <w:sz w:val="24"/>
          <w:szCs w:val="24"/>
        </w:rPr>
        <w:t>………</w:t>
      </w:r>
      <w:r w:rsidR="00397AC2">
        <w:rPr>
          <w:rFonts w:ascii="Times New Roman" w:hAnsi="Times New Roman" w:cs="Times New Roman"/>
          <w:sz w:val="24"/>
          <w:szCs w:val="24"/>
        </w:rPr>
        <w:t xml:space="preserve"> </w:t>
      </w:r>
      <w:r w:rsidR="009D739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z</w:t>
      </w:r>
      <w:r w:rsidR="009D739A" w:rsidRPr="0013096F">
        <w:rPr>
          <w:rFonts w:ascii="Times New Roman" w:hAnsi="Times New Roman" w:cs="Times New Roman"/>
          <w:sz w:val="24"/>
          <w:szCs w:val="24"/>
        </w:rPr>
        <w:t>ł</w:t>
      </w:r>
      <w:r w:rsidRPr="0013096F">
        <w:rPr>
          <w:rFonts w:ascii="Times New Roman" w:hAnsi="Times New Roman" w:cs="Times New Roman"/>
          <w:sz w:val="24"/>
          <w:szCs w:val="24"/>
        </w:rPr>
        <w:t xml:space="preserve"> (słownie złotych:</w:t>
      </w:r>
      <w:r w:rsidR="000C0946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i/>
          <w:iCs/>
          <w:sz w:val="24"/>
          <w:szCs w:val="24"/>
        </w:rPr>
        <w:t>…………………………….</w:t>
      </w:r>
      <w:r w:rsidR="00397AC2" w:rsidRPr="000C094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D739A" w:rsidRPr="000C0946">
        <w:rPr>
          <w:rFonts w:ascii="Times New Roman" w:hAnsi="Times New Roman" w:cs="Times New Roman"/>
          <w:i/>
          <w:iCs/>
          <w:sz w:val="24"/>
          <w:szCs w:val="24"/>
        </w:rPr>
        <w:t>00/100</w:t>
      </w:r>
      <w:r w:rsidR="00F30583" w:rsidRPr="0013096F">
        <w:rPr>
          <w:rFonts w:ascii="Times New Roman" w:hAnsi="Times New Roman" w:cs="Times New Roman"/>
          <w:sz w:val="24"/>
          <w:szCs w:val="24"/>
        </w:rPr>
        <w:t>)</w:t>
      </w:r>
      <w:r w:rsidR="009D739A" w:rsidRPr="0013096F">
        <w:rPr>
          <w:rFonts w:ascii="Times New Roman" w:hAnsi="Times New Roman" w:cs="Times New Roman"/>
          <w:sz w:val="24"/>
          <w:szCs w:val="24"/>
        </w:rPr>
        <w:t>.</w:t>
      </w:r>
    </w:p>
    <w:p w14:paraId="37F4F46C" w14:textId="79A6FDE1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71A86">
        <w:rPr>
          <w:rFonts w:ascii="Times New Roman" w:hAnsi="Times New Roman" w:cs="Times New Roman"/>
          <w:sz w:val="24"/>
          <w:szCs w:val="24"/>
        </w:rPr>
        <w:t xml:space="preserve">Wpłat z tytułu czynszu </w:t>
      </w:r>
      <w:r w:rsidRPr="00571A86">
        <w:rPr>
          <w:rFonts w:ascii="Times New Roman" w:hAnsi="Times New Roman" w:cs="Times New Roman"/>
          <w:b/>
          <w:sz w:val="24"/>
          <w:szCs w:val="24"/>
        </w:rPr>
        <w:t>Dzierżawca</w:t>
      </w:r>
      <w:r w:rsidRPr="00571A86">
        <w:rPr>
          <w:rFonts w:ascii="Times New Roman" w:hAnsi="Times New Roman" w:cs="Times New Roman"/>
          <w:sz w:val="24"/>
          <w:szCs w:val="24"/>
        </w:rPr>
        <w:t xml:space="preserve"> zobowiązany jest dokonywać z góry przelewem na konto </w:t>
      </w:r>
      <w:r w:rsidRPr="00571A86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571A86">
        <w:rPr>
          <w:rFonts w:ascii="Times New Roman" w:hAnsi="Times New Roman" w:cs="Times New Roman"/>
          <w:sz w:val="24"/>
          <w:szCs w:val="24"/>
        </w:rPr>
        <w:t xml:space="preserve">: </w:t>
      </w:r>
      <w:r w:rsidR="00727D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…………………………………….</w:t>
      </w:r>
      <w:r w:rsidR="00B275DC">
        <w:rPr>
          <w:rFonts w:ascii="Verdana" w:hAnsi="Verdana"/>
          <w:color w:val="000000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w terminie do dnia 10-tego każdego miesiąca. </w:t>
      </w:r>
    </w:p>
    <w:p w14:paraId="4B51AA4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Wysokość czynszu za niepełny miesiąc będzie proporcjonalnie zmniejszona, do wyliczenia przyjmuje się za jeden dzień 1/30 wartości czynszu określonego w ust. 1</w:t>
      </w:r>
      <w:r w:rsidR="00827859" w:rsidRPr="0013096F">
        <w:rPr>
          <w:rFonts w:ascii="Times New Roman" w:hAnsi="Times New Roman" w:cs="Times New Roman"/>
          <w:sz w:val="24"/>
          <w:szCs w:val="24"/>
        </w:rPr>
        <w:t>.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FF285D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Przy dokonywaniu wpłat należy podać numer umowy dzierżawy i numer faktury. </w:t>
      </w:r>
    </w:p>
    <w:p w14:paraId="284B9976" w14:textId="055AC2EC" w:rsidR="00331C2C" w:rsidRPr="00FE6616" w:rsidRDefault="00331C2C" w:rsidP="00FE6616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5EF0">
        <w:rPr>
          <w:rFonts w:ascii="Times New Roman" w:hAnsi="Times New Roman" w:cs="Times New Roman"/>
          <w:sz w:val="24"/>
          <w:szCs w:val="24"/>
        </w:rPr>
        <w:t xml:space="preserve"> </w:t>
      </w:r>
      <w:r w:rsidR="00135EF0" w:rsidRPr="00135EF0">
        <w:rPr>
          <w:rFonts w:ascii="Times New Roman" w:hAnsi="Times New Roman" w:cs="Times New Roman"/>
          <w:sz w:val="24"/>
          <w:szCs w:val="24"/>
        </w:rPr>
        <w:t>oświadcza, że jest płatnikiem podatku od towarów i usług VAT, zarejestrowanym pod nr NIP</w:t>
      </w:r>
      <w:r w:rsidR="00020055">
        <w:rPr>
          <w:rFonts w:ascii="Times New Roman" w:hAnsi="Times New Roman" w:cs="Times New Roman"/>
          <w:sz w:val="24"/>
          <w:szCs w:val="24"/>
        </w:rPr>
        <w:t>:</w:t>
      </w:r>
      <w:r w:rsidR="00020055" w:rsidRPr="00020055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sz w:val="24"/>
          <w:szCs w:val="24"/>
        </w:rPr>
        <w:t>…………….</w:t>
      </w:r>
      <w:r w:rsidRPr="00FE66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4B1EAD" w14:textId="180FA7F0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 datę zapłaty czynszu uznaje się datę wpływu środków na rachunek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E4D8BF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dotrzymania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ter</w:t>
      </w:r>
      <w:r w:rsidR="007252BA" w:rsidRPr="0013096F">
        <w:rPr>
          <w:rFonts w:ascii="Times New Roman" w:hAnsi="Times New Roman" w:cs="Times New Roman"/>
          <w:sz w:val="24"/>
          <w:szCs w:val="24"/>
        </w:rPr>
        <w:t>minu opłat określonych w ust. 2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płacić odsetki ustawowe za opóźnienie za każdy rozpoczęty dzień opóźnienia. </w:t>
      </w: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ustalają następującą kolejność zaliczania wpłat dokonanych przez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15BE1A4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odsetki od zadłużenia; </w:t>
      </w:r>
    </w:p>
    <w:p w14:paraId="7CEC2AA3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wpłaty zaległe w kolejności ich powstania; </w:t>
      </w:r>
    </w:p>
    <w:p w14:paraId="0B2CBC29" w14:textId="77777777" w:rsidR="00331C2C" w:rsidRPr="0013096F" w:rsidRDefault="00331C2C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c) wpłaty bieżące. </w:t>
      </w:r>
    </w:p>
    <w:p w14:paraId="4E3B17A2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5EF0">
        <w:rPr>
          <w:rFonts w:ascii="Times New Roman" w:hAnsi="Times New Roman" w:cs="Times New Roman"/>
          <w:b/>
          <w:sz w:val="24"/>
          <w:szCs w:val="24"/>
        </w:rPr>
        <w:lastRenderedPageBreak/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upoważnia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do wystawienia faktur bez podpisu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       </w:t>
      </w:r>
    </w:p>
    <w:p w14:paraId="4C06782B" w14:textId="77777777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Dla zabezpieczenia czynszu oraz świadczeń dodatkowych, z którymi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zalega nie dłużej niż </w:t>
      </w:r>
      <w:r w:rsidR="007252BA" w:rsidRPr="0013096F">
        <w:rPr>
          <w:rFonts w:ascii="Times New Roman" w:hAnsi="Times New Roman" w:cs="Times New Roman"/>
          <w:sz w:val="24"/>
          <w:szCs w:val="24"/>
        </w:rPr>
        <w:t>1 miesiąc</w:t>
      </w:r>
      <w:r w:rsidRPr="0013096F">
        <w:rPr>
          <w:rFonts w:ascii="Times New Roman" w:hAnsi="Times New Roman" w:cs="Times New Roman"/>
          <w:sz w:val="24"/>
          <w:szCs w:val="24"/>
        </w:rPr>
        <w:t xml:space="preserve">, przysługuje </w:t>
      </w:r>
      <w:r w:rsidRPr="00135EF0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ustawowe prawo zastawu na rzeczach ruchomych </w:t>
      </w:r>
      <w:r w:rsidRPr="00135EF0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wniesionych do przedmiotu dzierżawy, chyba że rzeczy te nie podlegają zajęciu. </w:t>
      </w:r>
    </w:p>
    <w:p w14:paraId="2F3CED0D" w14:textId="77777777" w:rsidR="000875EF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 zastrzeżeniem postanowień § 8 ust. 2, w przypadku gdy </w:t>
      </w:r>
      <w:r w:rsidRPr="00135EF0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działając w oparciu </w:t>
      </w:r>
      <w:r w:rsidR="009D739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o § 2 ust. 2 i ust. 3 umowy ograniczą użytkowanie lodowiska na czas krótszy niż miesiąc, czynsz, o którym mowa w ust. 1 powyżej ulega proporcjonalnemu zmniejszeniu.</w:t>
      </w:r>
    </w:p>
    <w:p w14:paraId="4F5EE6FC" w14:textId="55AFC982" w:rsidR="00331C2C" w:rsidRPr="0013096F" w:rsidRDefault="00331C2C" w:rsidP="0013096F">
      <w:pPr>
        <w:pStyle w:val="Akapitzlist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zobowiązany jest do uiszczania podatku od nieruchomości zgodnie z ustawą z dnia 12 stycznia 1991 r. </w:t>
      </w:r>
      <w:r w:rsidRPr="0013096F">
        <w:rPr>
          <w:rFonts w:ascii="Times New Roman" w:hAnsi="Times New Roman" w:cs="Times New Roman"/>
          <w:i/>
          <w:sz w:val="24"/>
          <w:szCs w:val="24"/>
        </w:rPr>
        <w:t>o poda</w:t>
      </w:r>
      <w:r w:rsidR="007252BA" w:rsidRPr="0013096F">
        <w:rPr>
          <w:rFonts w:ascii="Times New Roman" w:hAnsi="Times New Roman" w:cs="Times New Roman"/>
          <w:i/>
          <w:sz w:val="24"/>
          <w:szCs w:val="24"/>
        </w:rPr>
        <w:t>tkach i opłatach lokalnych</w:t>
      </w:r>
      <w:r w:rsidR="007252BA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7252BA" w:rsidRPr="00F8356F">
        <w:rPr>
          <w:rFonts w:ascii="Times New Roman" w:hAnsi="Times New Roman" w:cs="Times New Roman"/>
          <w:sz w:val="24"/>
          <w:szCs w:val="24"/>
        </w:rPr>
        <w:t>(</w:t>
      </w:r>
      <w:r w:rsidRPr="00F8356F">
        <w:rPr>
          <w:rFonts w:ascii="Times New Roman" w:hAnsi="Times New Roman" w:cs="Times New Roman"/>
          <w:sz w:val="24"/>
          <w:szCs w:val="24"/>
        </w:rPr>
        <w:t>Dz. U. z 20</w:t>
      </w:r>
      <w:r w:rsidR="003A6700">
        <w:rPr>
          <w:rFonts w:ascii="Times New Roman" w:hAnsi="Times New Roman" w:cs="Times New Roman"/>
          <w:sz w:val="24"/>
          <w:szCs w:val="24"/>
        </w:rPr>
        <w:t>23</w:t>
      </w:r>
      <w:r w:rsidRPr="00F8356F">
        <w:rPr>
          <w:rFonts w:ascii="Times New Roman" w:hAnsi="Times New Roman" w:cs="Times New Roman"/>
          <w:sz w:val="24"/>
          <w:szCs w:val="24"/>
        </w:rPr>
        <w:t xml:space="preserve"> r., poz. </w:t>
      </w:r>
      <w:r w:rsidR="00F8356F" w:rsidRPr="00F8356F">
        <w:rPr>
          <w:rFonts w:ascii="Times New Roman" w:hAnsi="Times New Roman" w:cs="Times New Roman"/>
          <w:sz w:val="24"/>
          <w:szCs w:val="24"/>
        </w:rPr>
        <w:t>70</w:t>
      </w:r>
      <w:r w:rsidR="005B62FD">
        <w:rPr>
          <w:rFonts w:ascii="Times New Roman" w:hAnsi="Times New Roman" w:cs="Times New Roman"/>
          <w:sz w:val="24"/>
          <w:szCs w:val="24"/>
        </w:rPr>
        <w:t xml:space="preserve"> </w:t>
      </w:r>
      <w:r w:rsidR="000875EF" w:rsidRPr="00F8356F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0875EF" w:rsidRPr="00F8356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0875EF" w:rsidRPr="00F8356F">
        <w:rPr>
          <w:rFonts w:ascii="Times New Roman" w:hAnsi="Times New Roman" w:cs="Times New Roman"/>
          <w:sz w:val="24"/>
          <w:szCs w:val="24"/>
        </w:rPr>
        <w:t>. zm.)</w:t>
      </w:r>
      <w:r w:rsidR="0013096F" w:rsidRPr="00F835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w wysokości wynikającej z aktualnie obowiązującej uchwały Rady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m. st. Warszawy, w sposób w niej określony. </w:t>
      </w:r>
    </w:p>
    <w:p w14:paraId="06D03488" w14:textId="77777777" w:rsidR="00E43138" w:rsidRPr="0013096F" w:rsidRDefault="00E4313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C7BF6DB" w14:textId="77777777" w:rsidR="00E43138" w:rsidRPr="0013096F" w:rsidRDefault="00331C2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§4</w:t>
      </w:r>
    </w:p>
    <w:p w14:paraId="3ABA2B44" w14:textId="77777777" w:rsidR="00E43138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opóźnienia w zapłacie czynszu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naliczy odsetki ustawowe za opóźnienie.</w:t>
      </w:r>
    </w:p>
    <w:p w14:paraId="131AA559" w14:textId="77777777" w:rsidR="00E43138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Jednomiesięczne opóźnienie w zapłacie czynszu, stanowić będzie podstawę do rozwiązania umowy z winy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bez zachowania okresu wypowiedzenia, jeżeli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, po udzieleniu mu w formie pisemnej dodatkowego siedmiodniowego terminu, nie dokona zapłaty zaległego czynszu wraz z odsetkami. </w:t>
      </w:r>
    </w:p>
    <w:p w14:paraId="0046126A" w14:textId="77777777" w:rsidR="00331C2C" w:rsidRPr="0013096F" w:rsidRDefault="00331C2C" w:rsidP="0013096F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jest uprawniony do dokonywania potrąceń z czynszu dzierżawnego żadnych sum z tytułu roszczeń wobec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0697F7" w14:textId="77777777" w:rsidR="00847CBC" w:rsidRDefault="00847CBC" w:rsidP="00067753">
      <w:pPr>
        <w:pStyle w:val="Akapitzlist"/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7F0097E6" w14:textId="77777777" w:rsidR="00E43138" w:rsidRPr="0013096F" w:rsidRDefault="00331C2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§5</w:t>
      </w:r>
    </w:p>
    <w:p w14:paraId="54D04319" w14:textId="77777777" w:rsidR="00331C2C" w:rsidRPr="0013096F" w:rsidRDefault="00331C2C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Tytułem zabezpieczenia terminowego uiszczania czynszu i innych roszczeń Wydzierżawiającego wynikających z umowy,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uiścić kaucję pieniężną w wysokości równej</w:t>
      </w:r>
      <w:r w:rsidR="00AA3862" w:rsidRPr="0013096F">
        <w:rPr>
          <w:rFonts w:ascii="Times New Roman" w:hAnsi="Times New Roman" w:cs="Times New Roman"/>
          <w:sz w:val="24"/>
          <w:szCs w:val="24"/>
        </w:rPr>
        <w:t xml:space="preserve"> połowie jednomiesięcznego czynszu dzierżawnego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brutto, określonemu w § 3 ust. 1 umowy. </w:t>
      </w:r>
    </w:p>
    <w:p w14:paraId="54AAE954" w14:textId="6C2698F1" w:rsidR="00036B59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Kaucja zostanie uiszczona przelewem na depozytowy rachunek bankowy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o numerze </w:t>
      </w:r>
      <w:r w:rsidR="00B275DC" w:rsidRPr="008467E2">
        <w:rPr>
          <w:rFonts w:ascii="Times New Roman" w:hAnsi="Times New Roman" w:cs="Times New Roman"/>
          <w:b/>
          <w:bCs/>
          <w:sz w:val="24"/>
          <w:szCs w:val="24"/>
        </w:rPr>
        <w:t>19 1030 1508 0000 0005 5014 9001</w:t>
      </w:r>
      <w:r w:rsidR="00B275DC" w:rsidRPr="008467E2">
        <w:rPr>
          <w:rFonts w:ascii="Verdana" w:hAnsi="Verdana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w terminie</w:t>
      </w:r>
      <w:r w:rsidR="002C51ED" w:rsidRPr="00AD5132">
        <w:rPr>
          <w:rFonts w:ascii="Times New Roman" w:hAnsi="Times New Roman" w:cs="Times New Roman"/>
          <w:sz w:val="24"/>
          <w:szCs w:val="24"/>
        </w:rPr>
        <w:t xml:space="preserve"> 5</w:t>
      </w:r>
      <w:r w:rsidR="002C51ED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dni od daty zawarcia niniejszej umowy. </w:t>
      </w:r>
    </w:p>
    <w:p w14:paraId="3BC60DCA" w14:textId="77777777" w:rsidR="00036B59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uiszczenia kaucji w terminie wskazanym w ust. 2,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przysługuje prawo rozwiązania umowy bez zachowania okresu wypowiedzenia. </w:t>
      </w:r>
    </w:p>
    <w:p w14:paraId="380BC2CB" w14:textId="77777777" w:rsidR="00BF07E1" w:rsidRPr="0013096F" w:rsidRDefault="00036B59" w:rsidP="0013096F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Niewykorzystana kaucja zostanie zwrócona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oprocentowaniem wynikającym z rachunku bankowego, pomniejszonym o koszty obsługi tego rachunku,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terminie 14 dni od daty dokonania protokolarnego zwrotu przedmiotu dzierżawy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stanie niepogorszonym i uporządkowanym — po zakończeniu umowy. </w:t>
      </w:r>
    </w:p>
    <w:p w14:paraId="363CB95E" w14:textId="77777777" w:rsidR="00BF07E1" w:rsidRPr="0013096F" w:rsidRDefault="00BF07E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2A019E6" w14:textId="77777777" w:rsidR="00BF07E1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§6</w:t>
      </w:r>
    </w:p>
    <w:p w14:paraId="630E62B8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karę umowną w przypadku zawinionego nierozpoczęcia świadczenia usługi, o której mowa w § 1 umowy w terminie określonym </w:t>
      </w:r>
      <w:r w:rsidR="00DD393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§ 2 ust. 1 niniejszej umowy w wysokości 1% miesięcznego czynszu dzierżawy brutto, określonego w § 3 ust. 1 umowy, za każdy dzień zwłoki. W przypadku gdy zwłoka przekroczy 5 dni Wydzierżawiający ma prawo rozwiązać umowę 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39EE28B3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wyłączenia lodowiska z eksploatacji 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karę umowną w wysokości 1% miesięcznego czynszu dzierżawy brutto, określonego w § 3 ust. 1 umowy, za każdy dzień wyłączenia. W przypadku gdy czas zawinionego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wyłączenia lodowiska </w:t>
      </w: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z eksploatacji przekroczy 5 dni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ma prawo rozwiązać umowę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wraz z naliczeniem kar umownych. </w:t>
      </w:r>
    </w:p>
    <w:p w14:paraId="009C3E89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zapłaci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kary umowne z tytułu rozwiązania umowy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przyczyn leżących po stronie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— w wysokości </w:t>
      </w:r>
      <w:r w:rsidR="00DD393A" w:rsidRPr="0013096F">
        <w:rPr>
          <w:rFonts w:ascii="Times New Roman" w:hAnsi="Times New Roman" w:cs="Times New Roman"/>
          <w:sz w:val="24"/>
          <w:szCs w:val="24"/>
        </w:rPr>
        <w:t>jedno</w:t>
      </w:r>
      <w:r w:rsidRPr="0013096F">
        <w:rPr>
          <w:rFonts w:ascii="Times New Roman" w:hAnsi="Times New Roman" w:cs="Times New Roman"/>
          <w:sz w:val="24"/>
          <w:szCs w:val="24"/>
        </w:rPr>
        <w:t xml:space="preserve">miesięcznego czynszu dzierżawnego brutto. </w:t>
      </w:r>
    </w:p>
    <w:p w14:paraId="0517C9A4" w14:textId="77777777" w:rsidR="00BF07E1" w:rsidRPr="0013096F" w:rsidRDefault="00036B59" w:rsidP="0013096F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zastrzega sobie prawo do odszkodowania uzupełniającego przenoszącego wysokość kar umownych do wysokości rzeczywiście poniesionej szkody. </w:t>
      </w:r>
    </w:p>
    <w:p w14:paraId="7C9F5112" w14:textId="77777777" w:rsidR="00377414" w:rsidRPr="0013096F" w:rsidRDefault="0037741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F62998" w14:textId="77777777" w:rsidR="00BF07E1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§7</w:t>
      </w:r>
    </w:p>
    <w:p w14:paraId="2CA65ECC" w14:textId="77777777" w:rsidR="00BF07E1" w:rsidRPr="0013096F" w:rsidRDefault="00036B59" w:rsidP="0013096F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rozwiązać umowę ze skutkiem natychmiastowym z winy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przypadku: </w:t>
      </w:r>
    </w:p>
    <w:p w14:paraId="058F82E4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naruszenia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warunków umowy, w tym zwłoki przekraczającej 5 dni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rozpoczęciu świadczenia usługi określonej w § 1 umowy lub zawinionego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wyłączenia lodowiska z eksploatacji przekraczającego 5 dni; </w:t>
      </w:r>
    </w:p>
    <w:p w14:paraId="6D9D22F1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jednomiesięcznego opóźnienia w płatności czynszu z zastrzeżeniem § 4 ust.2; </w:t>
      </w:r>
    </w:p>
    <w:p w14:paraId="405267A5" w14:textId="77777777" w:rsidR="000875EF" w:rsidRPr="0013096F" w:rsidRDefault="00BF07E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c) </w:t>
      </w:r>
      <w:r w:rsidR="00036B59" w:rsidRPr="0013096F">
        <w:rPr>
          <w:rFonts w:ascii="Times New Roman" w:hAnsi="Times New Roman" w:cs="Times New Roman"/>
          <w:sz w:val="24"/>
          <w:szCs w:val="24"/>
        </w:rPr>
        <w:t xml:space="preserve">dopuszczenia się przez </w:t>
      </w:r>
      <w:r w:rsidR="00036B59"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="00036B59" w:rsidRPr="0013096F">
        <w:rPr>
          <w:rFonts w:ascii="Times New Roman" w:hAnsi="Times New Roman" w:cs="Times New Roman"/>
          <w:sz w:val="24"/>
          <w:szCs w:val="24"/>
        </w:rPr>
        <w:t xml:space="preserve"> samowoli budowlanej stwierdzonej przez właściwy organ; </w:t>
      </w:r>
    </w:p>
    <w:p w14:paraId="345EF497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d) przeniesienia na inne osoby praw i obowiązków wynikających z niniejszej umowy bez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9DA21EB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e) używania lodowiska niezgodnie z jego przeznaczeniem oraz postanowieniami niniejszej umowy; </w:t>
      </w:r>
    </w:p>
    <w:p w14:paraId="0053FEC7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f) złożenia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fałszywego oświadczenia lub dokumentów poświadczających nieprawdę, bądź zatajenia istotnych okoliczności, mających wpływ na zawarcie niniejszej umowy; </w:t>
      </w:r>
    </w:p>
    <w:p w14:paraId="3161D9EE" w14:textId="77777777" w:rsidR="00BF07E1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g) skazania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prawomocnym wyrokiem sądowym w związku z prowadzoną działalnością gospodarczą; </w:t>
      </w:r>
    </w:p>
    <w:p w14:paraId="11F25DCD" w14:textId="77777777" w:rsidR="00DC7212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h) nieprzestrzegania zasad przetwarzania i ochrony danych osobowych wynikających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z obowiązujących przepisów prawa.</w:t>
      </w:r>
    </w:p>
    <w:p w14:paraId="1A053746" w14:textId="77777777" w:rsidR="002821A1" w:rsidRPr="0013096F" w:rsidRDefault="002821A1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263BF0" w14:textId="77777777" w:rsidR="004D4994" w:rsidRPr="0013096F" w:rsidRDefault="00036B59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§8</w:t>
      </w:r>
    </w:p>
    <w:p w14:paraId="36D65947" w14:textId="77777777" w:rsidR="000875EF" w:rsidRPr="0013096F" w:rsidRDefault="00036B59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Jeżeli w czasie trwania umowy zajdzie potrzeba wykonania napraw obciążających,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zobowiązany jest: </w:t>
      </w:r>
    </w:p>
    <w:p w14:paraId="582BD2A1" w14:textId="650A6E99" w:rsidR="00036B59" w:rsidRPr="0013096F" w:rsidRDefault="00036B59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niezwłocznie powiadomić o tym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43C6287" w14:textId="77777777" w:rsidR="004D4994" w:rsidRPr="0013096F" w:rsidRDefault="004D4994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udostępnić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swobodny dostęp do lodowiska i całego kompleksu </w:t>
      </w:r>
      <w:r w:rsidR="0066468A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zakresie umożliwiającym dokonanie napraw lub remontu — najpóźniej w ciągu 14 dni po zawiadomieniu, a w przypadku awarii - niezwłocznie. </w:t>
      </w:r>
    </w:p>
    <w:p w14:paraId="3B9C8812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 czas wyłączenia obiektu z używania z przyczyn określonych w niniejszym paragrafie,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przysługuje zwolnienie z opłat czynszu lub jego obniżenie, w zależności od czasu i zakresu prac remontowych tj. 1/30 miesięcznego czynszu za każdy dzień wyłączenia, z wyjątkiem niedopełnienia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obowiązków wynikających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ust. 1. </w:t>
      </w:r>
    </w:p>
    <w:p w14:paraId="7F1CE8C3" w14:textId="77777777" w:rsidR="004D4994" w:rsidRPr="0013096F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 dzień wyłączenia lodowiska </w:t>
      </w:r>
      <w:r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rozumieją wyłączenie lodowiska przekraczające </w:t>
      </w:r>
      <w:r w:rsid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8 godzin. </w:t>
      </w:r>
    </w:p>
    <w:p w14:paraId="131A72F5" w14:textId="77777777" w:rsidR="004D4994" w:rsidRDefault="004D4994" w:rsidP="0013096F">
      <w:pPr>
        <w:pStyle w:val="Akapitzlist"/>
        <w:numPr>
          <w:ilvl w:val="0"/>
          <w:numId w:val="16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Wydzierżawiający na pisemny wniosek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może obniżyć czynsz w przypadku, gdy niekorzystne warunki atmosferyczne będą uniemożliwiały korzystanie z lodowiska. Obniżenie czynszu dotyczy wyłącznie czasu faktycznego uniemożliwienia korzystania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>z lodowiska i jest proporcjonalne do całości czasu w okresie rozrachunkowym.</w:t>
      </w:r>
    </w:p>
    <w:p w14:paraId="5DAC560C" w14:textId="77777777" w:rsidR="00902B3D" w:rsidRDefault="00902B3D" w:rsidP="00902B3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EEF1DA8" w14:textId="77777777" w:rsidR="00902B3D" w:rsidRDefault="00902B3D" w:rsidP="00902B3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1AC04BC" w14:textId="77777777" w:rsidR="00876AFF" w:rsidRDefault="00876AFF" w:rsidP="00902B3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5201888E" w14:textId="77777777" w:rsidR="00876AFF" w:rsidRPr="0013096F" w:rsidRDefault="00876AFF" w:rsidP="00902B3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696B19EF" w14:textId="77777777" w:rsidR="004D4994" w:rsidRPr="0013096F" w:rsidRDefault="004D4994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CCEDCBC" w14:textId="77777777" w:rsidR="004D4994" w:rsidRPr="0013096F" w:rsidRDefault="004D499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§9</w:t>
      </w:r>
    </w:p>
    <w:p w14:paraId="36F6FC41" w14:textId="5646BFA4" w:rsidR="004D4994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 ubezpieczenia prowadzonej przez siebie działalności, na terenie oddanym do korzystania na podstawie niniejszej umowy, od odpowiedzialności cywilnej i przedstawienia do wglądu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="0063005C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>polisy</w:t>
      </w:r>
      <w:r w:rsidR="0063005C">
        <w:rPr>
          <w:rFonts w:ascii="Times New Roman" w:hAnsi="Times New Roman" w:cs="Times New Roman"/>
          <w:sz w:val="24"/>
          <w:szCs w:val="24"/>
        </w:rPr>
        <w:t>.</w:t>
      </w:r>
    </w:p>
    <w:p w14:paraId="3C3808EE" w14:textId="77777777" w:rsidR="004D4994" w:rsidRPr="0013096F" w:rsidRDefault="004D4994" w:rsidP="0013096F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niedopełnienia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zobowiązania wynikającego </w:t>
      </w:r>
      <w:r w:rsidR="00380643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ust. 1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zastrzega sobie prawo do rozwiązania umowy w trybie natychmiastowym bez zachowania terminów wypowiedzenia, a także bez możliwości jakichkolwiek roszczeń 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C77167" w14:textId="416B5153" w:rsidR="00CC5F1B" w:rsidRPr="009C3B25" w:rsidRDefault="004D4994" w:rsidP="009C3B25">
      <w:pPr>
        <w:pStyle w:val="Akapitzlist"/>
        <w:numPr>
          <w:ilvl w:val="0"/>
          <w:numId w:val="1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zobowiązany do pokrywania kosztów eksploatacyjnych oraz wykonywania na własny koszt i we własnym zakresie, konserwacji urządzeń technicznych i wyposażenia szczegółowo opisanych w Załączniku nr 1 do niniejszej umowy oraz ponoszenia kosztów napraw uszkodzeń ww. urządzeń powstałych wskutek działania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A4299A8" w14:textId="77777777" w:rsidR="00847EC7" w:rsidRPr="0013096F" w:rsidRDefault="00847EC7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0DA515" w14:textId="77777777" w:rsidR="004D4994" w:rsidRPr="0013096F" w:rsidRDefault="004D499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§10</w:t>
      </w:r>
    </w:p>
    <w:p w14:paraId="3E831BC7" w14:textId="77777777" w:rsidR="001912E5" w:rsidRPr="0013096F" w:rsidRDefault="004D4994" w:rsidP="0013096F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do: </w:t>
      </w:r>
    </w:p>
    <w:p w14:paraId="46CD7297" w14:textId="63725254" w:rsidR="001912E5" w:rsidRDefault="001912E5" w:rsidP="00B222C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prowadzenia lodowiska wraz z całym kompleksem na podstawie zatwierdzonego przez Dyrektora Białołęckiego Ośrodka Sportu Regulaminu Lodowiska, stanowiącego Załącznik nr 4 do umowy, zgodnie z jego przeznaczeniem oraz ustalonym i zatwierdzonym przez Dyrektora Białołęckiego Ośrodka Sportu cennikiem świadczonych usług, stanowiącym Załącznik nr 5 do umowy</w:t>
      </w:r>
      <w:r w:rsidR="00C42BDA">
        <w:rPr>
          <w:rFonts w:ascii="Times New Roman" w:hAnsi="Times New Roman" w:cs="Times New Roman"/>
          <w:sz w:val="24"/>
          <w:szCs w:val="24"/>
        </w:rPr>
        <w:t>,</w:t>
      </w:r>
    </w:p>
    <w:p w14:paraId="58BE88F0" w14:textId="4969ED64" w:rsidR="00B222C8" w:rsidRPr="00B222C8" w:rsidRDefault="00B222C8" w:rsidP="00B222C8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</w:t>
      </w: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apewnieni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zestawu kontenerowego na szatnię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dla Klientów korzystających 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 lodowiska</w:t>
      </w:r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14:paraId="2ED3543C" w14:textId="3945E4DE" w:rsidR="00B222C8" w:rsidRPr="00B222C8" w:rsidRDefault="00B222C8" w:rsidP="00B222C8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zapewnienie minimum 120 par łyżew w pełnej </w:t>
      </w:r>
      <w:proofErr w:type="spellStart"/>
      <w:r w:rsidRPr="00B22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rozmiarówce</w:t>
      </w:r>
      <w:proofErr w:type="spellEnd"/>
      <w:r w:rsidR="00C42BD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2B1E7C4" w14:textId="6397E2FA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912E5" w:rsidRPr="0013096F">
        <w:rPr>
          <w:rFonts w:ascii="Times New Roman" w:hAnsi="Times New Roman" w:cs="Times New Roman"/>
          <w:sz w:val="24"/>
          <w:szCs w:val="24"/>
        </w:rPr>
        <w:t>) zapewnienia pełnej obsługi lodowiska, w tym wypożyczalni łyżew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12E5" w:rsidRPr="0013096F">
        <w:rPr>
          <w:rFonts w:ascii="Times New Roman" w:hAnsi="Times New Roman" w:cs="Times New Roman"/>
          <w:sz w:val="24"/>
          <w:szCs w:val="24"/>
        </w:rPr>
        <w:t>i kasków ochronnych, kasy biletowej, szatni oraz możliwości naostrzenia łyżew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6D7C26" w14:textId="488284D7" w:rsidR="001912E5" w:rsidRPr="002C5ACD" w:rsidRDefault="00B222C8" w:rsidP="002C5ACD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912E5" w:rsidRPr="0013096F">
        <w:rPr>
          <w:rFonts w:ascii="Times New Roman" w:hAnsi="Times New Roman" w:cs="Times New Roman"/>
          <w:sz w:val="24"/>
          <w:szCs w:val="24"/>
        </w:rPr>
        <w:t>) świadczenia usług na rzecz Klientów z zachowaniem należytej staranności oraz przy poszanowaniu wszelkich obowiązujących w tym względzie przepisów prawa i reguł ostrożności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09B64" w14:textId="300EA2A5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) nie dokonywania bez zgody </w:t>
      </w:r>
      <w:r w:rsidR="001912E5"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zmian trwałych dzierżawionego obiektu, jak również na terenie do niego przylegającym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962025" w14:textId="6EC0D11B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912E5" w:rsidRPr="0013096F">
        <w:rPr>
          <w:rFonts w:ascii="Times New Roman" w:hAnsi="Times New Roman" w:cs="Times New Roman"/>
          <w:sz w:val="24"/>
          <w:szCs w:val="24"/>
        </w:rPr>
        <w:t>) dbania o estetykę oraz utrzymanie nawierzchni lodowiska i terenu do niego przylegającego w stanie pozwalającym na bezpieczne korzystanie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5C1CF5" w14:textId="36CEB8CE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912E5" w:rsidRPr="0013096F">
        <w:rPr>
          <w:rFonts w:ascii="Times New Roman" w:hAnsi="Times New Roman" w:cs="Times New Roman"/>
          <w:sz w:val="24"/>
          <w:szCs w:val="24"/>
        </w:rPr>
        <w:t>) dbania o powierzone mienie i utrzymywania mienia w dobrym, nie pogarszającym się stanie</w:t>
      </w:r>
      <w:r w:rsidR="00C42BDA">
        <w:rPr>
          <w:rFonts w:ascii="Times New Roman" w:hAnsi="Times New Roman" w:cs="Times New Roman"/>
          <w:sz w:val="24"/>
          <w:szCs w:val="24"/>
        </w:rPr>
        <w:t>,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CFC3F7" w14:textId="618B3C0A" w:rsidR="001912E5" w:rsidRPr="0013096F" w:rsidRDefault="00B222C8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1912E5" w:rsidRPr="0013096F">
        <w:rPr>
          <w:rFonts w:ascii="Times New Roman" w:hAnsi="Times New Roman" w:cs="Times New Roman"/>
          <w:sz w:val="24"/>
          <w:szCs w:val="24"/>
        </w:rPr>
        <w:t>) przestrzegania przepisów p. pożarowych</w:t>
      </w:r>
      <w:r w:rsidR="00C42BDA">
        <w:rPr>
          <w:rFonts w:ascii="Times New Roman" w:hAnsi="Times New Roman" w:cs="Times New Roman"/>
          <w:sz w:val="24"/>
          <w:szCs w:val="24"/>
        </w:rPr>
        <w:t>.</w:t>
      </w:r>
      <w:r w:rsidR="001912E5"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9D8FDA" w14:textId="77777777" w:rsidR="001912E5" w:rsidRPr="0013096F" w:rsidRDefault="001912E5" w:rsidP="0013096F">
      <w:pPr>
        <w:pStyle w:val="Akapitzlist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się, iż lodowisko będzie w okresie trwania umowy udostępnione dla Klientów w godzinach: </w:t>
      </w:r>
    </w:p>
    <w:p w14:paraId="7FA49614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a) w dni powszednie w godzinach od 8.00 do 21.</w:t>
      </w:r>
      <w:r w:rsidR="00847EC7" w:rsidRPr="0013096F">
        <w:rPr>
          <w:rFonts w:ascii="Times New Roman" w:hAnsi="Times New Roman" w:cs="Times New Roman"/>
          <w:sz w:val="24"/>
          <w:szCs w:val="24"/>
        </w:rPr>
        <w:t>0</w:t>
      </w:r>
      <w:r w:rsidRPr="0013096F">
        <w:rPr>
          <w:rFonts w:ascii="Times New Roman" w:hAnsi="Times New Roman" w:cs="Times New Roman"/>
          <w:sz w:val="24"/>
          <w:szCs w:val="24"/>
        </w:rPr>
        <w:t xml:space="preserve">0; </w:t>
      </w:r>
    </w:p>
    <w:p w14:paraId="681E6F14" w14:textId="7B334328" w:rsidR="00377414" w:rsidRDefault="001912E5" w:rsidP="009471D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w weekendy i święta w godzinach od </w:t>
      </w:r>
      <w:r w:rsidR="00A16928">
        <w:rPr>
          <w:rFonts w:ascii="Times New Roman" w:hAnsi="Times New Roman" w:cs="Times New Roman"/>
          <w:sz w:val="24"/>
          <w:szCs w:val="24"/>
        </w:rPr>
        <w:t>10.00</w:t>
      </w:r>
      <w:r w:rsidRPr="0013096F">
        <w:rPr>
          <w:rFonts w:ascii="Times New Roman" w:hAnsi="Times New Roman" w:cs="Times New Roman"/>
          <w:sz w:val="24"/>
          <w:szCs w:val="24"/>
        </w:rPr>
        <w:t xml:space="preserve"> do 21.00</w:t>
      </w:r>
      <w:r w:rsidR="009471D4">
        <w:rPr>
          <w:rFonts w:ascii="Times New Roman" w:hAnsi="Times New Roman" w:cs="Times New Roman"/>
          <w:sz w:val="24"/>
          <w:szCs w:val="24"/>
        </w:rPr>
        <w:t>.</w:t>
      </w:r>
    </w:p>
    <w:p w14:paraId="72984F2B" w14:textId="77777777" w:rsidR="009471D4" w:rsidRDefault="009471D4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221CF4" w14:textId="77777777" w:rsidR="00DC7212" w:rsidRPr="0013096F" w:rsidRDefault="001912E5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§11</w:t>
      </w:r>
    </w:p>
    <w:p w14:paraId="2FBDB20E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prowadzoną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obsługę lodowiska udostępnionego Klientom w ramach niniejszej umowy oraz za związane z tym ewentualne wypadki. </w:t>
      </w:r>
    </w:p>
    <w:p w14:paraId="1B648EC4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mieniu, ani też </w:t>
      </w:r>
      <w:r w:rsidR="00A76335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następstwie nieszczęśliwych wypadków powstałych u osób korzystających z usług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W przypadku skierowania takich roszczeń wobec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na </w:t>
      </w:r>
      <w:r w:rsidRPr="00380643">
        <w:rPr>
          <w:rFonts w:ascii="Times New Roman" w:hAnsi="Times New Roman" w:cs="Times New Roman"/>
          <w:b/>
          <w:sz w:val="24"/>
          <w:szCs w:val="24"/>
        </w:rPr>
        <w:lastRenderedPageBreak/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ciąży obowiązek niezwłocznego przejęcia takich roszczeń i zwolnienia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od udziału w postępowaniu, którego są one przedmiotem. </w:t>
      </w:r>
    </w:p>
    <w:p w14:paraId="7BC5BA35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za szkody powstałe w wyniku kradzieży, włamania, awarii instalacji i urządzeń elektrycznych, spowodowanych działaniem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osoby trzeciej lub siły wyższej. </w:t>
      </w:r>
    </w:p>
    <w:p w14:paraId="6B858E9E" w14:textId="20AA588B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oświadcza, że znane mu są przepisy</w:t>
      </w:r>
      <w:r w:rsidR="00892C58">
        <w:rPr>
          <w:rFonts w:ascii="Times New Roman" w:hAnsi="Times New Roman" w:cs="Times New Roman"/>
          <w:sz w:val="24"/>
          <w:szCs w:val="24"/>
        </w:rPr>
        <w:t xml:space="preserve"> rozporządzenia RODO oraz</w:t>
      </w:r>
      <w:r w:rsidRPr="0013096F">
        <w:rPr>
          <w:rFonts w:ascii="Times New Roman" w:hAnsi="Times New Roman" w:cs="Times New Roman"/>
          <w:sz w:val="24"/>
          <w:szCs w:val="24"/>
        </w:rPr>
        <w:t xml:space="preserve"> ustawy </w:t>
      </w:r>
      <w:r w:rsidR="00C42BDA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z dnia </w:t>
      </w:r>
      <w:r w:rsidR="000875EF" w:rsidRPr="0013096F">
        <w:rPr>
          <w:rFonts w:ascii="Times New Roman" w:hAnsi="Times New Roman" w:cs="Times New Roman"/>
          <w:sz w:val="24"/>
          <w:szCs w:val="24"/>
        </w:rPr>
        <w:t>10 maja 2018</w:t>
      </w:r>
      <w:r w:rsidRPr="0013096F">
        <w:rPr>
          <w:rFonts w:ascii="Times New Roman" w:hAnsi="Times New Roman" w:cs="Times New Roman"/>
          <w:sz w:val="24"/>
          <w:szCs w:val="24"/>
        </w:rPr>
        <w:t xml:space="preserve"> r. </w:t>
      </w:r>
      <w:r w:rsidR="00892C58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i/>
          <w:sz w:val="24"/>
          <w:szCs w:val="24"/>
        </w:rPr>
        <w:t>o ochronie danych osobowych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F8356F">
        <w:rPr>
          <w:rFonts w:ascii="Times New Roman" w:hAnsi="Times New Roman" w:cs="Times New Roman"/>
          <w:sz w:val="24"/>
          <w:szCs w:val="24"/>
        </w:rPr>
        <w:t>(Dz. U. z 20</w:t>
      </w:r>
      <w:r w:rsidR="000875EF" w:rsidRPr="00F8356F">
        <w:rPr>
          <w:rFonts w:ascii="Times New Roman" w:hAnsi="Times New Roman" w:cs="Times New Roman"/>
          <w:sz w:val="24"/>
          <w:szCs w:val="24"/>
        </w:rPr>
        <w:t>1</w:t>
      </w:r>
      <w:r w:rsidR="00F8356F" w:rsidRPr="00F8356F">
        <w:rPr>
          <w:rFonts w:ascii="Times New Roman" w:hAnsi="Times New Roman" w:cs="Times New Roman"/>
          <w:sz w:val="24"/>
          <w:szCs w:val="24"/>
        </w:rPr>
        <w:t>9</w:t>
      </w:r>
      <w:r w:rsidRPr="00F8356F">
        <w:rPr>
          <w:rFonts w:ascii="Times New Roman" w:hAnsi="Times New Roman" w:cs="Times New Roman"/>
          <w:sz w:val="24"/>
          <w:szCs w:val="24"/>
        </w:rPr>
        <w:t xml:space="preserve"> r. poz. </w:t>
      </w:r>
      <w:r w:rsidR="00F8356F" w:rsidRPr="00F8356F">
        <w:rPr>
          <w:rFonts w:ascii="Times New Roman" w:hAnsi="Times New Roman" w:cs="Times New Roman"/>
          <w:sz w:val="24"/>
          <w:szCs w:val="24"/>
        </w:rPr>
        <w:t>1781</w:t>
      </w:r>
      <w:r w:rsidRPr="00F8356F">
        <w:rPr>
          <w:rFonts w:ascii="Times New Roman" w:hAnsi="Times New Roman" w:cs="Times New Roman"/>
          <w:sz w:val="24"/>
          <w:szCs w:val="24"/>
        </w:rPr>
        <w:t xml:space="preserve">) </w:t>
      </w:r>
      <w:r w:rsidR="00C42BDA">
        <w:rPr>
          <w:rFonts w:ascii="Times New Roman" w:hAnsi="Times New Roman" w:cs="Times New Roman"/>
          <w:color w:val="FF0000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i zobowiązuje się do przestrzegania zasad przetwarzania i ochrony danych osobowych określonych przepisami tej ustawy.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ponosi wyłączną odpowiedzialność za ewentualne skutki działania niezgodnego z przepisami ustawy o ochronie danych osobowych. </w:t>
      </w:r>
    </w:p>
    <w:p w14:paraId="7DBD3DE7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Wykonywanie niniejszej umowy nie wiąże się z powierzeniem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przetwarzania danych w rozumieniu ustawy o ochronie danych osobowych, a co za tym idzie nie wiąże się z dostępem do zasobów systemów informatycznych </w:t>
      </w:r>
      <w:r w:rsidR="000875EF" w:rsidRPr="0013096F">
        <w:rPr>
          <w:rFonts w:ascii="Times New Roman" w:hAnsi="Times New Roman" w:cs="Times New Roman"/>
          <w:sz w:val="24"/>
          <w:szCs w:val="24"/>
        </w:rPr>
        <w:t>Białołęckiego Ośrodka Sportu.</w:t>
      </w:r>
    </w:p>
    <w:p w14:paraId="5FFCC685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oświadcza, że posiada wszelkie uprawnienia do wykorzystywania materiału muzycznego i odtwarzania muzyki na terenie lodowiska. </w:t>
      </w:r>
    </w:p>
    <w:p w14:paraId="7F58C30A" w14:textId="77777777" w:rsidR="001912E5" w:rsidRPr="0013096F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posiada wyłączność na udostępnianie powierzchni oraz na sprzedaż powierzchni reklamowej na przedmiocie dzierżawy oraz na wszystkich elementach składowych lodowiska i jego wyposażenia (bandy, ogrodzenie, trybuny, maszty oświetleniowe, miejsca pod flagi reklamowe, itp. nośniki reklam) z zastrzeżeniem ust.</w:t>
      </w:r>
      <w:r w:rsidR="000875EF" w:rsidRPr="0013096F">
        <w:rPr>
          <w:rFonts w:ascii="Times New Roman" w:hAnsi="Times New Roman" w:cs="Times New Roman"/>
          <w:sz w:val="24"/>
          <w:szCs w:val="24"/>
        </w:rPr>
        <w:t>8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3F57F6" w14:textId="4A2058F0" w:rsidR="001912E5" w:rsidRDefault="001912E5" w:rsidP="0013096F">
      <w:pPr>
        <w:pStyle w:val="Akapitzlist"/>
        <w:numPr>
          <w:ilvl w:val="0"/>
          <w:numId w:val="2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wyraża zgodę na umieszczenie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w obrębie dzierżawionej powierzchni materiałów reklamowych w formie banerów o powierzchni łącznie nie przekraczającej 9</w:t>
      </w:r>
      <w:r w:rsidR="000875EF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m2, miejsce umieszczenia oraz treść materiałów reklamowych wymaga uzgodnienia z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Wydzierżawiającym</w:t>
      </w:r>
      <w:r w:rsidRPr="0013096F">
        <w:rPr>
          <w:rFonts w:ascii="Times New Roman" w:hAnsi="Times New Roman" w:cs="Times New Roman"/>
          <w:sz w:val="24"/>
          <w:szCs w:val="24"/>
        </w:rPr>
        <w:t xml:space="preserve"> i uzyskania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pisemnej akceptacji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1E3FA0" w14:textId="77777777" w:rsidR="002821A1" w:rsidRDefault="002821A1" w:rsidP="00D764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B7BACFF" w14:textId="77777777" w:rsidR="001912E5" w:rsidRDefault="001912E5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§12</w:t>
      </w:r>
    </w:p>
    <w:p w14:paraId="32A8A49B" w14:textId="77777777" w:rsidR="001912E5" w:rsidRPr="0013096F" w:rsidRDefault="001912E5" w:rsidP="0013096F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może czynić w rzeczy stanowiącej przedmiot dzierżawy zmian sprzecznych z umową lub przeznaczeniem rzeczy, ani zmienić przeznaczenia przedmiotu dzierżawy bez zgody Wydzierżawiającego. </w:t>
      </w:r>
    </w:p>
    <w:p w14:paraId="0ABF8C5A" w14:textId="77777777" w:rsidR="001912E5" w:rsidRPr="0013096F" w:rsidRDefault="001912E5" w:rsidP="0013096F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wyraża zgody: </w:t>
      </w:r>
    </w:p>
    <w:p w14:paraId="71781B74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a) na prowadzenie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działalności polegającej na eksploatacji automatów do gier o niskich wygranych, </w:t>
      </w:r>
    </w:p>
    <w:p w14:paraId="27C22B47" w14:textId="77777777" w:rsidR="001912E5" w:rsidRPr="0013096F" w:rsidRDefault="001912E5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b) na prowadzenie przez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Dzierżawcę</w:t>
      </w:r>
      <w:r w:rsidRPr="0013096F">
        <w:rPr>
          <w:rFonts w:ascii="Times New Roman" w:hAnsi="Times New Roman" w:cs="Times New Roman"/>
          <w:sz w:val="24"/>
          <w:szCs w:val="24"/>
        </w:rPr>
        <w:t xml:space="preserve"> działalności handlowej, w tym promocyjnej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i informacyjnej, dotyczącej środków psychoaktywnych, zmieniających świadomość, tzw. „smart </w:t>
      </w:r>
      <w:proofErr w:type="spellStart"/>
      <w:r w:rsidRPr="0013096F">
        <w:rPr>
          <w:rFonts w:ascii="Times New Roman" w:hAnsi="Times New Roman" w:cs="Times New Roman"/>
          <w:sz w:val="24"/>
          <w:szCs w:val="24"/>
        </w:rPr>
        <w:t>drugs</w:t>
      </w:r>
      <w:proofErr w:type="spellEnd"/>
      <w:r w:rsidRPr="0013096F">
        <w:rPr>
          <w:rFonts w:ascii="Times New Roman" w:hAnsi="Times New Roman" w:cs="Times New Roman"/>
          <w:sz w:val="24"/>
          <w:szCs w:val="24"/>
        </w:rPr>
        <w:t xml:space="preserve">", produktów powodujących lub mogących powodować działanie podobne do substancji psychoaktywnych lub odurzających, potocznie zwanych „dopalaczami"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(w tym przedmiotów kolekcjonerskich o podobnym działaniu) nawet jeżeli te produkty mają oznaczenie, że nie są przeznaczone do spożycia. </w:t>
      </w:r>
    </w:p>
    <w:p w14:paraId="5F02F944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218192" w14:textId="77777777" w:rsidR="00DA729C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§13</w:t>
      </w:r>
    </w:p>
    <w:p w14:paraId="707465AC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Bez pisemnej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może oddać przedmiotu dzierżawy osobie trzeciej do bezpłatnego używania ani go poddzierżawiać, jak również rozporządzać nim w inny sposób. Zakaz powyższy dotyczy także zawierania innych umów i składania oświadczeń woli, przedmiotem których byłby niniejszy przedmiot dzierżawy. </w:t>
      </w:r>
    </w:p>
    <w:p w14:paraId="3C6D7B0F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Jakakolwiek umowa określona w ust. 1 niniejszego paragrafu zawierana z osobami trzecimi, w odniesieniu do której Wydzierżawiający wyraził zgodę, o której mowa w ust. 1, nie może być zawarta na okres dłuższy niż okres, na który została zawarta umowa dzierżawy. </w:t>
      </w:r>
    </w:p>
    <w:p w14:paraId="4F16C6CA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Rozwiązanie bądź wygaśnięcie umowy przed upływem okresu, na który została zawarta, jest równoznaczne z cofnięciem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7D51324" w14:textId="77777777" w:rsidR="00DA729C" w:rsidRPr="0013096F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zobowiązuje się do wprowadzenia w umowie, na zawarcie której uzyskał zgodę Wydzierżawiającego, postanowienia zgodnie z którym umowa ulegnie rozwiązaniu, bez zachowania okresu wypowiedzenia, w przypadku rozwiązania lub wygaśnięcia podstawowej umowy dzierżawy przed upływem okresu, na który została zawarta.</w:t>
      </w:r>
    </w:p>
    <w:p w14:paraId="044C2B2B" w14:textId="0F02C779" w:rsidR="00DA729C" w:rsidRDefault="00DA729C" w:rsidP="0013096F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uzyskania zgody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 zawarcie umów określonych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niniejszym paragrafie, czynsz za dzierżawę zostaje dodatkowo podwyższony o 50% za powierzchnię objętą taką umową, o ile powierzchnia ta nie przekracza 50% dzierżawionej nieruchomości. W pozostałych przypadkach podwyższenie czynszu liczone będzie w odniesieniu do całej powierzchni dzierżawionej nieruchomości. 6. Podwyższenie czynszu, o którym mowa w ust. 5, nie stanowi zmiany umowy i nie wymaga formy pisemnego aneksu. </w:t>
      </w:r>
    </w:p>
    <w:p w14:paraId="2B80E477" w14:textId="77777777" w:rsidR="00B90DD5" w:rsidRPr="00B90DD5" w:rsidRDefault="00B90DD5" w:rsidP="00B9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20B0FD" w14:textId="77777777" w:rsidR="00DA729C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§14</w:t>
      </w:r>
    </w:p>
    <w:p w14:paraId="7632C5BB" w14:textId="77777777" w:rsidR="006D0E4E" w:rsidRPr="0013096F" w:rsidRDefault="00DA729C" w:rsidP="0013096F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cywilnej za jakiekolwiek szkody powstałe w wyniku awarii sieci elektrycznej i innych urządzeń znajdujących się w obszarze działania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>, jeżeli awar</w:t>
      </w:r>
      <w:r w:rsidR="00377414" w:rsidRPr="0013096F">
        <w:rPr>
          <w:rFonts w:ascii="Times New Roman" w:hAnsi="Times New Roman" w:cs="Times New Roman"/>
          <w:sz w:val="24"/>
          <w:szCs w:val="24"/>
        </w:rPr>
        <w:t xml:space="preserve">ia nie powstanie z jego winy. </w:t>
      </w:r>
    </w:p>
    <w:p w14:paraId="14D87F76" w14:textId="67026A36" w:rsidR="00DA729C" w:rsidRPr="0070412A" w:rsidRDefault="00DA729C" w:rsidP="0070412A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nie ponosi odpowiedzialności cywilnej za wady fizyczne i prawne przedmiotu dzierżawy, o których istnieniu nie wiedział w chwili zawarcia umowy pomimo zachowania należytej staranności.</w:t>
      </w:r>
    </w:p>
    <w:p w14:paraId="509E9454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AD38C6" w14:textId="77777777" w:rsidR="006D0E4E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§15</w:t>
      </w:r>
    </w:p>
    <w:p w14:paraId="0667F11B" w14:textId="77777777" w:rsidR="006D0E4E" w:rsidRPr="0013096F" w:rsidRDefault="00DA729C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uprawniony do dokonywania w każdym czasie kontroli wykonywania umowy i do wstępu w tym celu na teren wydzierżawianej nieruchomości. </w:t>
      </w:r>
    </w:p>
    <w:p w14:paraId="04C0C7D9" w14:textId="77777777" w:rsidR="002C023A" w:rsidRDefault="002C023A" w:rsidP="0070412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E10B535" w14:textId="1A4C8616" w:rsidR="006D0E4E" w:rsidRDefault="00DA729C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§16</w:t>
      </w:r>
    </w:p>
    <w:p w14:paraId="6204B6A7" w14:textId="77777777" w:rsidR="006D0E4E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Po zakończeniu dzierżawy, w tym także w przypadku jej wygaśnięcia przed upływem terminu zakończenia dzierżawy,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jest zobowiązany zwrócić przedmiot dzierżawy w stanie niepogorszonym i uporządkowanym, a w szczególności zlikwidować na żądanie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 wszelkie poczynione przez siebie naniesienia. </w:t>
      </w:r>
      <w:r w:rsidR="00996892">
        <w:rPr>
          <w:rFonts w:ascii="Times New Roman" w:hAnsi="Times New Roman" w:cs="Times New Roman"/>
          <w:sz w:val="24"/>
          <w:szCs w:val="24"/>
        </w:rPr>
        <w:br/>
      </w:r>
      <w:r w:rsidRPr="0013096F">
        <w:rPr>
          <w:rFonts w:ascii="Times New Roman" w:hAnsi="Times New Roman" w:cs="Times New Roman"/>
          <w:sz w:val="24"/>
          <w:szCs w:val="24"/>
        </w:rPr>
        <w:t xml:space="preserve">W przypadku nie wypełnienia powyższego obowiązku w terminie 14 dni od daty zakończenia dzierżawy,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będzie uprawniony do dokonania niezbędnych napraw i uporządkowania przedmiotu dzierżawy, a także do usunięcia naniesień i zabezpieczenia ich pozostałości na koszt i ryzyko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DFFD02" w14:textId="77777777" w:rsidR="00DC7212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Potwierdzeniem zwrotu przedmiotu dzierżawy w stanie ni</w:t>
      </w:r>
      <w:r w:rsidR="00DC7212" w:rsidRPr="0013096F">
        <w:rPr>
          <w:rFonts w:ascii="Times New Roman" w:hAnsi="Times New Roman" w:cs="Times New Roman"/>
          <w:sz w:val="24"/>
          <w:szCs w:val="24"/>
        </w:rPr>
        <w:t xml:space="preserve">epogorszonym </w:t>
      </w:r>
      <w:r w:rsidR="000875EF" w:rsidRPr="0013096F">
        <w:rPr>
          <w:rFonts w:ascii="Times New Roman" w:hAnsi="Times New Roman" w:cs="Times New Roman"/>
          <w:sz w:val="24"/>
          <w:szCs w:val="24"/>
        </w:rPr>
        <w:br/>
      </w:r>
      <w:r w:rsidR="00DC7212" w:rsidRPr="0013096F">
        <w:rPr>
          <w:rFonts w:ascii="Times New Roman" w:hAnsi="Times New Roman" w:cs="Times New Roman"/>
          <w:sz w:val="24"/>
          <w:szCs w:val="24"/>
        </w:rPr>
        <w:t>i uporządkowanym</w:t>
      </w:r>
      <w:r w:rsidRPr="0013096F">
        <w:rPr>
          <w:rFonts w:ascii="Times New Roman" w:hAnsi="Times New Roman" w:cs="Times New Roman"/>
          <w:sz w:val="24"/>
          <w:szCs w:val="24"/>
        </w:rPr>
        <w:t xml:space="preserve"> określonym w ust. 1 jest protokół zdawczo — odbiorczy, który winien być </w:t>
      </w:r>
      <w:r w:rsidR="00DC7212" w:rsidRPr="0013096F">
        <w:rPr>
          <w:rFonts w:ascii="Times New Roman" w:hAnsi="Times New Roman" w:cs="Times New Roman"/>
          <w:sz w:val="24"/>
          <w:szCs w:val="24"/>
        </w:rPr>
        <w:t>podpisany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najpóźniej w dniu następnym po wygaśnięciu lub rozwiązaniu umowy dzierżawy</w:t>
      </w:r>
      <w:r w:rsidR="00DC7212" w:rsidRPr="0013096F">
        <w:rPr>
          <w:rFonts w:ascii="Times New Roman" w:hAnsi="Times New Roman" w:cs="Times New Roman"/>
          <w:sz w:val="24"/>
          <w:szCs w:val="24"/>
        </w:rPr>
        <w:t>.</w:t>
      </w:r>
    </w:p>
    <w:p w14:paraId="50FA157C" w14:textId="77777777" w:rsidR="006D0E4E" w:rsidRPr="0013096F" w:rsidRDefault="00DA729C" w:rsidP="0013096F">
      <w:pPr>
        <w:pStyle w:val="Akapitzlist"/>
        <w:numPr>
          <w:ilvl w:val="0"/>
          <w:numId w:val="27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przypadku nie dokonania protokolarnego zwrotu nieruchomości w terminie określonym w ust. 2,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Wydzierżawiającemu</w:t>
      </w:r>
      <w:r w:rsidRPr="0013096F">
        <w:rPr>
          <w:rFonts w:ascii="Times New Roman" w:hAnsi="Times New Roman" w:cs="Times New Roman"/>
          <w:sz w:val="24"/>
          <w:szCs w:val="24"/>
        </w:rPr>
        <w:t xml:space="preserve"> przysługiwać będzie wynagrodzenie określone w § 4 ust. 3. Wynagrodzenie za bezumowne korzystanie naliczone będzie od dnia następnego po d</w:t>
      </w:r>
      <w:r w:rsidR="00DC7212" w:rsidRPr="0013096F">
        <w:rPr>
          <w:rFonts w:ascii="Times New Roman" w:hAnsi="Times New Roman" w:cs="Times New Roman"/>
          <w:sz w:val="24"/>
          <w:szCs w:val="24"/>
        </w:rPr>
        <w:t xml:space="preserve">niu </w:t>
      </w:r>
      <w:r w:rsidRPr="0013096F">
        <w:rPr>
          <w:rFonts w:ascii="Times New Roman" w:hAnsi="Times New Roman" w:cs="Times New Roman"/>
          <w:sz w:val="24"/>
          <w:szCs w:val="24"/>
        </w:rPr>
        <w:t xml:space="preserve">wygaśnięcia bądź rozwiązania umowy, do dnia faktycznego zwrotu nieruchomości lub eksmisji. </w:t>
      </w:r>
    </w:p>
    <w:p w14:paraId="25171522" w14:textId="77777777" w:rsidR="006D0E4E" w:rsidRPr="0013096F" w:rsidRDefault="006D0E4E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1928017" w14:textId="77777777" w:rsidR="00DC7212" w:rsidRPr="0013096F" w:rsidRDefault="00DA729C" w:rsidP="0013096F">
      <w:pPr>
        <w:pStyle w:val="Akapitzlist"/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§17</w:t>
      </w:r>
    </w:p>
    <w:p w14:paraId="6C489173" w14:textId="77777777" w:rsidR="00902CAB" w:rsidRPr="0013096F" w:rsidRDefault="00DA729C" w:rsidP="0013096F">
      <w:pPr>
        <w:pStyle w:val="Akapitzlist"/>
        <w:numPr>
          <w:ilvl w:val="0"/>
          <w:numId w:val="28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Pr="0013096F">
        <w:rPr>
          <w:rFonts w:ascii="Times New Roman" w:hAnsi="Times New Roman" w:cs="Times New Roman"/>
          <w:sz w:val="24"/>
          <w:szCs w:val="24"/>
        </w:rPr>
        <w:t xml:space="preserve"> wskazują następujące adresy dla doręczeń korespondencji związanej z umową: </w:t>
      </w:r>
    </w:p>
    <w:p w14:paraId="3700D13B" w14:textId="77777777" w:rsidR="00902CAB" w:rsidRPr="0013096F" w:rsidRDefault="00D7542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1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) </w:t>
      </w:r>
      <w:r w:rsidR="00DA729C" w:rsidRPr="00380643">
        <w:rPr>
          <w:rFonts w:ascii="Times New Roman" w:hAnsi="Times New Roman" w:cs="Times New Roman"/>
          <w:b/>
          <w:sz w:val="24"/>
          <w:szCs w:val="24"/>
        </w:rPr>
        <w:t>Wydzierżawiający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: Białołęcki Ośrodek Sportu w Warszawie, 03-144 Warszawa, </w:t>
      </w:r>
      <w:r w:rsidR="003C517C" w:rsidRPr="0013096F"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DA729C" w:rsidRPr="0013096F">
        <w:rPr>
          <w:rFonts w:ascii="Times New Roman" w:hAnsi="Times New Roman" w:cs="Times New Roman"/>
          <w:sz w:val="24"/>
          <w:szCs w:val="24"/>
        </w:rPr>
        <w:t xml:space="preserve">ul. Światowida 56, </w:t>
      </w:r>
    </w:p>
    <w:p w14:paraId="35678B64" w14:textId="6C68730E" w:rsidR="003C517C" w:rsidRPr="00643F6A" w:rsidRDefault="00D75421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2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) </w:t>
      </w:r>
      <w:r w:rsidR="003C517C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Dzierżawca</w:t>
      </w:r>
      <w:r w:rsidR="00643F6A" w:rsidRPr="00643F6A">
        <w:rPr>
          <w:rFonts w:ascii="Times New Roman" w:hAnsi="Times New Roman" w:cs="Times New Roman"/>
          <w:sz w:val="24"/>
          <w:szCs w:val="24"/>
        </w:rPr>
        <w:t>:</w:t>
      </w:r>
      <w:r w:rsidR="00B90DD5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605B55B1" w14:textId="77777777" w:rsidR="003C517C" w:rsidRPr="0013096F" w:rsidRDefault="003C517C" w:rsidP="0013096F">
      <w:pPr>
        <w:pStyle w:val="Akapitzlist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2. 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są zobowiązane do wzajemnego powiadamiania na piśmie o zmianach powyższych adresów, pod rygorem uznania korespondencji wysłanej na adres wskazany w ust. 1 bądź </w:t>
      </w:r>
      <w:r w:rsidR="001054FC" w:rsidRPr="0013096F">
        <w:rPr>
          <w:rFonts w:ascii="Times New Roman" w:hAnsi="Times New Roman" w:cs="Times New Roman"/>
          <w:sz w:val="24"/>
          <w:szCs w:val="24"/>
        </w:rPr>
        <w:br/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w ostatnim powiadomieniu i dwukrotnie awizowanej przez pocztę bądź innego operatora za skutecznie doręczoną. </w:t>
      </w:r>
      <w:r w:rsidRPr="0013096F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2AF34364" w14:textId="77777777" w:rsidR="003C517C" w:rsidRPr="0013096F" w:rsidRDefault="003C517C" w:rsidP="0013096F">
      <w:pPr>
        <w:pStyle w:val="Akapitzlist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3. </w:t>
      </w:r>
      <w:r w:rsidR="00985EFD" w:rsidRPr="0013096F">
        <w:rPr>
          <w:rFonts w:ascii="Times New Roman" w:hAnsi="Times New Roman" w:cs="Times New Roman"/>
          <w:sz w:val="24"/>
          <w:szCs w:val="24"/>
        </w:rPr>
        <w:t>Korespondencja będzie doręczana za pisemnym poświadczeniem odbioru lub wysłana za pośrednictwem poczty bądź innego operatora z zwro</w:t>
      </w:r>
      <w:r w:rsidRPr="0013096F">
        <w:rPr>
          <w:rFonts w:ascii="Times New Roman" w:hAnsi="Times New Roman" w:cs="Times New Roman"/>
          <w:sz w:val="24"/>
          <w:szCs w:val="24"/>
        </w:rPr>
        <w:t xml:space="preserve">tnym poświadczeniem odbioru. </w:t>
      </w:r>
    </w:p>
    <w:p w14:paraId="516D0FDF" w14:textId="77777777" w:rsidR="003C517C" w:rsidRPr="0013096F" w:rsidRDefault="003C517C" w:rsidP="0013096F">
      <w:pPr>
        <w:pStyle w:val="Akapitzlist"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4.  </w:t>
      </w:r>
      <w:r w:rsidR="00985EFD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985EFD" w:rsidRPr="0013096F">
        <w:rPr>
          <w:rFonts w:ascii="Times New Roman" w:hAnsi="Times New Roman" w:cs="Times New Roman"/>
          <w:sz w:val="24"/>
          <w:szCs w:val="24"/>
        </w:rPr>
        <w:t xml:space="preserve"> wyznaczają następujące osoby do kontaktów i nadzoru nad realizacją niniejszej umowy: </w:t>
      </w:r>
    </w:p>
    <w:p w14:paraId="6006AEDC" w14:textId="57122015" w:rsidR="003C517C" w:rsidRPr="0013096F" w:rsidRDefault="00985EFD" w:rsidP="00D7647F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1) 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="00AE4765" w:rsidRPr="002821A1">
        <w:rPr>
          <w:rFonts w:ascii="Times New Roman" w:hAnsi="Times New Roman" w:cs="Times New Roman"/>
          <w:sz w:val="24"/>
          <w:szCs w:val="24"/>
        </w:rPr>
        <w:t xml:space="preserve"> </w:t>
      </w:r>
      <w:r w:rsidR="00D7647F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14:paraId="011E2ED1" w14:textId="2653D52A" w:rsidR="00847CBC" w:rsidRPr="00821BAB" w:rsidRDefault="00985EFD" w:rsidP="00821BAB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2)</w:t>
      </w:r>
      <w:r w:rsidR="00A75E07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Ze strony </w:t>
      </w:r>
      <w:r w:rsidRPr="00380643">
        <w:rPr>
          <w:rFonts w:ascii="Times New Roman" w:hAnsi="Times New Roman" w:cs="Times New Roman"/>
          <w:b/>
          <w:sz w:val="24"/>
          <w:szCs w:val="24"/>
        </w:rPr>
        <w:t>Dzierżawcy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727DD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………………………………………………………………..</w:t>
      </w:r>
    </w:p>
    <w:p w14:paraId="7DF6C417" w14:textId="77777777" w:rsidR="00847CBC" w:rsidRDefault="00847CBC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CDA116" w14:textId="77777777" w:rsidR="00DC7212" w:rsidRPr="0013096F" w:rsidRDefault="00985EFD" w:rsidP="0013096F">
      <w:pPr>
        <w:tabs>
          <w:tab w:val="left" w:pos="0"/>
        </w:tabs>
        <w:spacing w:after="0" w:line="240" w:lineRule="auto"/>
        <w:ind w:left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§18</w:t>
      </w:r>
    </w:p>
    <w:p w14:paraId="31A9C29A" w14:textId="77777777" w:rsidR="0013096F" w:rsidRPr="0013096F" w:rsidRDefault="00FC22D7" w:rsidP="009471D4">
      <w:pPr>
        <w:pStyle w:val="Akapitzlist"/>
        <w:tabs>
          <w:tab w:val="left" w:pos="0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422B2F"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Zmiany umowy wymagają formy pisemnego aneksu — pod rygorem nieważności,  </w:t>
      </w:r>
    </w:p>
    <w:p w14:paraId="589B604A" w14:textId="77777777" w:rsidR="00FC22D7" w:rsidRPr="0013096F" w:rsidRDefault="00422B2F" w:rsidP="0013096F">
      <w:pPr>
        <w:pStyle w:val="Akapitzlist"/>
        <w:numPr>
          <w:ilvl w:val="0"/>
          <w:numId w:val="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FC22D7" w:rsidRPr="00380643">
        <w:rPr>
          <w:rFonts w:ascii="Times New Roman" w:hAnsi="Times New Roman" w:cs="Times New Roman"/>
          <w:b/>
          <w:sz w:val="24"/>
          <w:szCs w:val="24"/>
        </w:rPr>
        <w:t>Strony</w:t>
      </w:r>
      <w:r w:rsidR="00FC22D7" w:rsidRPr="0013096F">
        <w:rPr>
          <w:rFonts w:ascii="Times New Roman" w:hAnsi="Times New Roman" w:cs="Times New Roman"/>
          <w:sz w:val="24"/>
          <w:szCs w:val="24"/>
        </w:rPr>
        <w:t xml:space="preserve"> nie uznają za zmianę umowy wymagającą formy pisemnej: </w:t>
      </w:r>
    </w:p>
    <w:p w14:paraId="5BC9E89F" w14:textId="77777777" w:rsidR="00996892" w:rsidRDefault="00FC22D7" w:rsidP="0099689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1) zmiany adresów do korespondencji, </w:t>
      </w:r>
    </w:p>
    <w:p w14:paraId="6BEE119F" w14:textId="77777777" w:rsidR="00996892" w:rsidRPr="00996892" w:rsidRDefault="00FC22D7" w:rsidP="00996892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sz w:val="24"/>
          <w:szCs w:val="24"/>
        </w:rPr>
        <w:t>2) zmiana osób wyznaczonych do kontaktów i nadzoru nad realizacją niniejszej umowy.</w:t>
      </w:r>
    </w:p>
    <w:p w14:paraId="2726F640" w14:textId="77777777" w:rsidR="00FC22D7" w:rsidRPr="00996892" w:rsidRDefault="00FC22D7" w:rsidP="00996892">
      <w:pPr>
        <w:pStyle w:val="Akapitzlist"/>
        <w:numPr>
          <w:ilvl w:val="0"/>
          <w:numId w:val="30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Strony</w:t>
      </w:r>
      <w:r w:rsidRPr="00996892">
        <w:rPr>
          <w:rFonts w:ascii="Times New Roman" w:hAnsi="Times New Roman" w:cs="Times New Roman"/>
          <w:sz w:val="24"/>
          <w:szCs w:val="24"/>
        </w:rPr>
        <w:t xml:space="preserve"> zobowiązują się niezwłocznie informować o zmianie tych danych na piśmie </w:t>
      </w:r>
      <w:r w:rsidR="00996892">
        <w:rPr>
          <w:rFonts w:ascii="Times New Roman" w:hAnsi="Times New Roman" w:cs="Times New Roman"/>
          <w:sz w:val="24"/>
          <w:szCs w:val="24"/>
        </w:rPr>
        <w:br/>
      </w:r>
      <w:r w:rsidRPr="00996892">
        <w:rPr>
          <w:rFonts w:ascii="Times New Roman" w:hAnsi="Times New Roman" w:cs="Times New Roman"/>
          <w:sz w:val="24"/>
          <w:szCs w:val="24"/>
        </w:rPr>
        <w:t xml:space="preserve">lub w formie elektronicznej. </w:t>
      </w:r>
    </w:p>
    <w:p w14:paraId="1CC1C7E6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1E8371" w14:textId="77777777" w:rsidR="00DC7212" w:rsidRDefault="00985EFD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§19</w:t>
      </w:r>
    </w:p>
    <w:p w14:paraId="2CA0A691" w14:textId="7448558D" w:rsidR="00472533" w:rsidRPr="00472533" w:rsidRDefault="00472533" w:rsidP="00472533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533">
        <w:rPr>
          <w:rFonts w:ascii="Times New Roman" w:hAnsi="Times New Roman" w:cs="Times New Roman"/>
          <w:b/>
          <w:sz w:val="24"/>
          <w:szCs w:val="24"/>
        </w:rPr>
        <w:t>Dzierżawca</w:t>
      </w:r>
      <w:r w:rsidRPr="00472533">
        <w:rPr>
          <w:rFonts w:ascii="Times New Roman" w:hAnsi="Times New Roman" w:cs="Times New Roman"/>
          <w:sz w:val="24"/>
          <w:szCs w:val="24"/>
        </w:rPr>
        <w:t xml:space="preserve"> oświadcza, że znany jest mu fakt, iż treść niniejszej umowy, </w:t>
      </w:r>
      <w:r w:rsidRPr="00472533">
        <w:rPr>
          <w:rFonts w:ascii="Times New Roman" w:hAnsi="Times New Roman" w:cs="Times New Roman"/>
          <w:sz w:val="24"/>
          <w:szCs w:val="24"/>
        </w:rPr>
        <w:br/>
        <w:t xml:space="preserve">a w szczególności przedmiot umowy i wysokość wynagrodzenia, stanowią informację publiczną w rozumieniu przepisów ustawy </w:t>
      </w:r>
      <w:r w:rsidRPr="00472533">
        <w:rPr>
          <w:rFonts w:ascii="Times New Roman" w:hAnsi="Times New Roman" w:cs="Times New Roman"/>
          <w:i/>
          <w:sz w:val="24"/>
          <w:szCs w:val="24"/>
        </w:rPr>
        <w:t xml:space="preserve">o dostępie do informacji publicznej </w:t>
      </w:r>
      <w:r w:rsidRPr="00472533">
        <w:rPr>
          <w:rFonts w:ascii="Times New Roman" w:hAnsi="Times New Roman" w:cs="Times New Roman"/>
          <w:sz w:val="24"/>
          <w:szCs w:val="24"/>
        </w:rPr>
        <w:t>(Dz. U. z 2022 r., poz. 902), która podlega udostępnieniu w trybie przedmiotowej ustawy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4FE11A2" w14:textId="77777777" w:rsidR="00472533" w:rsidRDefault="00472533" w:rsidP="00472533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 wyraża zgodę na udostępnienie w trybie ustawy, o której mowa w ust. 1, zawartych w niniejszej umowie dotyczących go danych osobowych w zakresie obejmującym imię i nazwisko, a w przypadku prowadzenia działalności gospodarczej — również w zakresie nazwy firmy. </w:t>
      </w:r>
    </w:p>
    <w:p w14:paraId="00D898AC" w14:textId="77777777" w:rsidR="004804D2" w:rsidRPr="00D63339" w:rsidRDefault="004804D2" w:rsidP="00D633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94737B" w14:textId="5E3C45CF" w:rsidR="004804D2" w:rsidRPr="004804D2" w:rsidRDefault="004804D2" w:rsidP="004804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4D2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>20</w:t>
      </w:r>
    </w:p>
    <w:p w14:paraId="021F1C0A" w14:textId="3CAD5A57" w:rsidR="004804D2" w:rsidRPr="004804D2" w:rsidRDefault="004804D2" w:rsidP="004804D2">
      <w:pPr>
        <w:pStyle w:val="Bezodstpw"/>
        <w:numPr>
          <w:ilvl w:val="0"/>
          <w:numId w:val="38"/>
        </w:numPr>
        <w:jc w:val="both"/>
      </w:pPr>
      <w:r w:rsidRPr="00996892">
        <w:rPr>
          <w:b/>
        </w:rPr>
        <w:t>Dzierżawca</w:t>
      </w:r>
      <w:r w:rsidRPr="004804D2">
        <w:t xml:space="preserve"> oświadcza, że posiada </w:t>
      </w:r>
      <w:r w:rsidRPr="004804D2">
        <w:rPr>
          <w:b/>
          <w:bCs/>
        </w:rPr>
        <w:t>status dużego przedsiębiorcy</w:t>
      </w:r>
      <w:r w:rsidRPr="004804D2">
        <w:t xml:space="preserve"> zgodnie z wymogami przepisów ustawy z dnia 8 marca 2013 r. </w:t>
      </w:r>
      <w:r w:rsidRPr="004804D2">
        <w:rPr>
          <w:i/>
          <w:iCs/>
        </w:rPr>
        <w:t xml:space="preserve">o przeciwdziałaniu nadmiernym opóźnieniom </w:t>
      </w:r>
      <w:r w:rsidRPr="004804D2">
        <w:rPr>
          <w:i/>
          <w:iCs/>
        </w:rPr>
        <w:br/>
        <w:t>w transakcjach handlowych</w:t>
      </w:r>
      <w:r w:rsidRPr="004804D2">
        <w:t xml:space="preserve"> (Dz. U. z 202</w:t>
      </w:r>
      <w:r w:rsidR="003A6700">
        <w:t>3</w:t>
      </w:r>
      <w:r w:rsidRPr="004804D2">
        <w:t xml:space="preserve"> r., poz.</w:t>
      </w:r>
      <w:r w:rsidR="003A6700">
        <w:t>1790</w:t>
      </w:r>
      <w:r w:rsidRPr="004804D2">
        <w:t>).</w:t>
      </w:r>
    </w:p>
    <w:p w14:paraId="2EEFDE0E" w14:textId="77777777" w:rsidR="002821A1" w:rsidRDefault="002821A1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267A48" w14:textId="6FCB1D9F" w:rsidR="00DC7212" w:rsidRDefault="00985EFD" w:rsidP="0013096F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§2</w:t>
      </w:r>
      <w:r w:rsidR="004804D2">
        <w:rPr>
          <w:rFonts w:ascii="Times New Roman" w:hAnsi="Times New Roman" w:cs="Times New Roman"/>
          <w:b/>
          <w:sz w:val="24"/>
          <w:szCs w:val="24"/>
        </w:rPr>
        <w:t>1</w:t>
      </w:r>
    </w:p>
    <w:p w14:paraId="362DE2AA" w14:textId="77777777" w:rsidR="00DC7212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W sprawach nieuregulowanych umową mają zastosowanie przepisy </w:t>
      </w:r>
      <w:r w:rsidRPr="0013096F">
        <w:rPr>
          <w:rFonts w:ascii="Times New Roman" w:hAnsi="Times New Roman" w:cs="Times New Roman"/>
          <w:i/>
          <w:sz w:val="24"/>
          <w:szCs w:val="24"/>
        </w:rPr>
        <w:t>Kodeksu cywilnego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95D6AAD" w14:textId="77777777" w:rsidR="0013096F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Ewentualne spory związane z wykonywaniem umowy </w:t>
      </w:r>
      <w:r w:rsidRPr="00996892">
        <w:rPr>
          <w:rFonts w:ascii="Times New Roman" w:hAnsi="Times New Roman" w:cs="Times New Roman"/>
          <w:b/>
          <w:sz w:val="24"/>
          <w:szCs w:val="24"/>
        </w:rPr>
        <w:t xml:space="preserve">Strony </w:t>
      </w:r>
      <w:r w:rsidRPr="0013096F">
        <w:rPr>
          <w:rFonts w:ascii="Times New Roman" w:hAnsi="Times New Roman" w:cs="Times New Roman"/>
          <w:sz w:val="24"/>
          <w:szCs w:val="24"/>
        </w:rPr>
        <w:t xml:space="preserve">poddają pod rozstrzygnięcie sądu powszechnego właściwego miejscowo dla siedziby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Wydzierżawiającego</w:t>
      </w:r>
      <w:r w:rsidRPr="0013096F">
        <w:rPr>
          <w:rFonts w:ascii="Times New Roman" w:hAnsi="Times New Roman" w:cs="Times New Roman"/>
          <w:sz w:val="24"/>
          <w:szCs w:val="24"/>
        </w:rPr>
        <w:t>.</w:t>
      </w:r>
    </w:p>
    <w:p w14:paraId="2FD23D4D" w14:textId="77777777" w:rsidR="0013096F" w:rsidRPr="0013096F" w:rsidRDefault="0013096F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nieważności.</w:t>
      </w:r>
    </w:p>
    <w:p w14:paraId="2F866D45" w14:textId="77777777" w:rsidR="00DC7212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Załączniki do umowy stanowią jej integralną część. </w:t>
      </w:r>
    </w:p>
    <w:p w14:paraId="531AAFAE" w14:textId="77777777" w:rsidR="00985EFD" w:rsidRPr="0013096F" w:rsidRDefault="00985EFD" w:rsidP="0013096F">
      <w:pPr>
        <w:pStyle w:val="Akapitzlist"/>
        <w:numPr>
          <w:ilvl w:val="0"/>
          <w:numId w:val="3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Umowa została zawarta w trzech jednobrzmiących egzemplarzach, z których dwa egzemplarze otrzymuje </w:t>
      </w:r>
      <w:r w:rsidRPr="00996892">
        <w:rPr>
          <w:rFonts w:ascii="Times New Roman" w:hAnsi="Times New Roman" w:cs="Times New Roman"/>
          <w:b/>
          <w:sz w:val="24"/>
          <w:szCs w:val="24"/>
        </w:rPr>
        <w:t>Wydzierżawiający</w:t>
      </w:r>
      <w:r w:rsidRPr="0013096F">
        <w:rPr>
          <w:rFonts w:ascii="Times New Roman" w:hAnsi="Times New Roman" w:cs="Times New Roman"/>
          <w:sz w:val="24"/>
          <w:szCs w:val="24"/>
        </w:rPr>
        <w:t xml:space="preserve">, a jeden egzemplarz otrzymuje </w:t>
      </w:r>
      <w:r w:rsidRPr="00996892">
        <w:rPr>
          <w:rFonts w:ascii="Times New Roman" w:hAnsi="Times New Roman" w:cs="Times New Roman"/>
          <w:b/>
          <w:sz w:val="24"/>
          <w:szCs w:val="24"/>
        </w:rPr>
        <w:t>Dzierżawca</w:t>
      </w:r>
      <w:r w:rsidRPr="0013096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1D28838" w14:textId="77777777" w:rsidR="00BD44DB" w:rsidRPr="0013096F" w:rsidRDefault="00BD44DB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4C0964C" w14:textId="77777777" w:rsidR="00E546DD" w:rsidRDefault="00E546DD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52C62A" w14:textId="77777777" w:rsidR="00996892" w:rsidRDefault="00996892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8909F5" w14:textId="27DECE41" w:rsidR="00996892" w:rsidRDefault="00996892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9B4DAF" w14:textId="77777777" w:rsidR="00AB763D" w:rsidRPr="0013096F" w:rsidRDefault="00AB763D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4FC789" w14:textId="77777777" w:rsidR="00BD44DB" w:rsidRPr="0013096F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…………………………………..                                                          …………………………………                  </w:t>
      </w:r>
    </w:p>
    <w:p w14:paraId="77D4B73B" w14:textId="7A6C3093" w:rsidR="00AB763D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A76335" w:rsidRPr="0013096F">
        <w:rPr>
          <w:rFonts w:ascii="Times New Roman" w:hAnsi="Times New Roman" w:cs="Times New Roman"/>
          <w:b/>
          <w:sz w:val="24"/>
          <w:szCs w:val="24"/>
        </w:rPr>
        <w:t xml:space="preserve"> WYDZIERŻWIAJĄ</w:t>
      </w:r>
      <w:r w:rsidR="00073EB1" w:rsidRPr="0013096F">
        <w:rPr>
          <w:rFonts w:ascii="Times New Roman" w:hAnsi="Times New Roman" w:cs="Times New Roman"/>
          <w:b/>
          <w:sz w:val="24"/>
          <w:szCs w:val="24"/>
        </w:rPr>
        <w:t>CY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  <w:r w:rsidRPr="0013096F">
        <w:rPr>
          <w:rFonts w:ascii="Times New Roman" w:hAnsi="Times New Roman" w:cs="Times New Roman"/>
          <w:b/>
          <w:sz w:val="24"/>
          <w:szCs w:val="24"/>
        </w:rPr>
        <w:tab/>
      </w:r>
      <w:r w:rsidRPr="0013096F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</w:t>
      </w:r>
      <w:r w:rsidRPr="0013096F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="00073EB1" w:rsidRPr="0013096F">
        <w:rPr>
          <w:rFonts w:ascii="Times New Roman" w:hAnsi="Times New Roman" w:cs="Times New Roman"/>
          <w:b/>
          <w:sz w:val="24"/>
          <w:szCs w:val="24"/>
        </w:rPr>
        <w:t>DZIERŻAWCA</w:t>
      </w:r>
    </w:p>
    <w:p w14:paraId="592B93D3" w14:textId="77D2E6E8" w:rsidR="00AB763D" w:rsidRDefault="00AB763D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F149A4" w14:textId="77777777" w:rsidR="00AB763D" w:rsidRDefault="00AB763D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D682B8" w14:textId="77777777" w:rsidR="002821A1" w:rsidRDefault="002821A1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D6176BB" w14:textId="77777777" w:rsidR="00BD44DB" w:rsidRPr="0013096F" w:rsidRDefault="00BD44DB" w:rsidP="0013096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ZAŁĄCZNIKI DO UMOWY:</w:t>
      </w:r>
    </w:p>
    <w:p w14:paraId="3F14AC04" w14:textId="5B68009B" w:rsidR="00E25275" w:rsidRPr="0013096F" w:rsidRDefault="00E25275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b/>
          <w:sz w:val="24"/>
          <w:szCs w:val="24"/>
        </w:rPr>
        <w:t>-</w:t>
      </w:r>
      <w:r w:rsidR="00F167EE" w:rsidRPr="001309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096F">
        <w:rPr>
          <w:rFonts w:ascii="Times New Roman" w:hAnsi="Times New Roman" w:cs="Times New Roman"/>
          <w:sz w:val="24"/>
          <w:szCs w:val="24"/>
        </w:rPr>
        <w:t xml:space="preserve">załącznik nr 1 – </w:t>
      </w:r>
      <w:r w:rsidR="00F167EE" w:rsidRPr="0013096F">
        <w:rPr>
          <w:rFonts w:ascii="Times New Roman" w:hAnsi="Times New Roman" w:cs="Times New Roman"/>
          <w:sz w:val="24"/>
          <w:szCs w:val="24"/>
        </w:rPr>
        <w:t>W</w:t>
      </w:r>
      <w:r w:rsidRPr="0013096F">
        <w:rPr>
          <w:rFonts w:ascii="Times New Roman" w:hAnsi="Times New Roman" w:cs="Times New Roman"/>
          <w:sz w:val="24"/>
          <w:szCs w:val="24"/>
        </w:rPr>
        <w:t>yposażenie sztucznego lodowiska</w:t>
      </w:r>
    </w:p>
    <w:p w14:paraId="1717FC42" w14:textId="77777777" w:rsidR="00E25275" w:rsidRPr="0013096F" w:rsidRDefault="00E25275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- załącznik nr 2 </w:t>
      </w:r>
      <w:r w:rsidR="00F167EE" w:rsidRPr="0013096F">
        <w:rPr>
          <w:rFonts w:ascii="Times New Roman" w:hAnsi="Times New Roman" w:cs="Times New Roman"/>
          <w:sz w:val="24"/>
          <w:szCs w:val="24"/>
        </w:rPr>
        <w:t>–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  <w:r w:rsidR="00F167EE" w:rsidRPr="0013096F">
        <w:rPr>
          <w:rFonts w:ascii="Times New Roman" w:hAnsi="Times New Roman" w:cs="Times New Roman"/>
          <w:sz w:val="24"/>
          <w:szCs w:val="24"/>
        </w:rPr>
        <w:t>Protokół zdawczo-odbiorczy</w:t>
      </w:r>
    </w:p>
    <w:p w14:paraId="0E352B8C" w14:textId="77777777" w:rsidR="00F167EE" w:rsidRPr="0013096F" w:rsidRDefault="00F167EE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- załącznik nr 3 – Regulamin lodowiska</w:t>
      </w:r>
    </w:p>
    <w:p w14:paraId="28D45CD9" w14:textId="77777777" w:rsidR="00F167EE" w:rsidRDefault="00F167EE" w:rsidP="001309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>- załącznik nr 4 - Cennik</w:t>
      </w:r>
    </w:p>
    <w:p w14:paraId="6F54C840" w14:textId="77777777" w:rsidR="00BD44DB" w:rsidRPr="0013096F" w:rsidRDefault="00BD44DB" w:rsidP="0013096F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293314B" w14:textId="77777777" w:rsidR="00985EFD" w:rsidRPr="0013096F" w:rsidRDefault="00985EFD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3D6CF69" w14:textId="77777777" w:rsidR="00934197" w:rsidRPr="0013096F" w:rsidRDefault="00934197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36C6811" w14:textId="77777777" w:rsidR="001B5908" w:rsidRPr="0013096F" w:rsidRDefault="001B5908" w:rsidP="00B90D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E12CD1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49812332" w14:textId="77777777" w:rsidR="001B5908" w:rsidRPr="0013096F" w:rsidRDefault="001B5908" w:rsidP="0013096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sectPr w:rsidR="001B5908" w:rsidRPr="0013096F" w:rsidSect="00505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79089" w14:textId="77777777" w:rsidR="00992B45" w:rsidRDefault="00992B45" w:rsidP="008A564A">
      <w:pPr>
        <w:spacing w:after="0" w:line="240" w:lineRule="auto"/>
      </w:pPr>
      <w:r>
        <w:separator/>
      </w:r>
    </w:p>
  </w:endnote>
  <w:endnote w:type="continuationSeparator" w:id="0">
    <w:p w14:paraId="60FF2F9F" w14:textId="77777777" w:rsidR="00992B45" w:rsidRDefault="00992B45" w:rsidP="008A5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C0040" w14:textId="77777777" w:rsidR="009E2A4A" w:rsidRDefault="009E2A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3218479"/>
      <w:docPartObj>
        <w:docPartGallery w:val="Page Numbers (Bottom of Page)"/>
        <w:docPartUnique/>
      </w:docPartObj>
    </w:sdtPr>
    <w:sdtEndPr/>
    <w:sdtContent>
      <w:p w14:paraId="5013DC14" w14:textId="77777777" w:rsidR="009E2A4A" w:rsidRDefault="009E2A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24EECA0D" w14:textId="77777777" w:rsidR="009E2A4A" w:rsidRDefault="009E2A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B7CF7" w14:textId="77777777" w:rsidR="009E2A4A" w:rsidRDefault="009E2A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EE6D0" w14:textId="77777777" w:rsidR="00992B45" w:rsidRDefault="00992B45" w:rsidP="008A564A">
      <w:pPr>
        <w:spacing w:after="0" w:line="240" w:lineRule="auto"/>
      </w:pPr>
      <w:r>
        <w:separator/>
      </w:r>
    </w:p>
  </w:footnote>
  <w:footnote w:type="continuationSeparator" w:id="0">
    <w:p w14:paraId="475C14E5" w14:textId="77777777" w:rsidR="00992B45" w:rsidRDefault="00992B45" w:rsidP="008A5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76661" w14:textId="77777777" w:rsidR="009E2A4A" w:rsidRDefault="009E2A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93E53" w14:textId="77777777" w:rsidR="009E2A4A" w:rsidRDefault="009E2A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E8ADC" w14:textId="77777777" w:rsidR="009E2A4A" w:rsidRDefault="009E2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479"/>
    <w:multiLevelType w:val="hybridMultilevel"/>
    <w:tmpl w:val="34A07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66700"/>
    <w:multiLevelType w:val="hybridMultilevel"/>
    <w:tmpl w:val="B9E06A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35EA8"/>
    <w:multiLevelType w:val="hybridMultilevel"/>
    <w:tmpl w:val="142E9490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B544F52"/>
    <w:multiLevelType w:val="hybridMultilevel"/>
    <w:tmpl w:val="3EACD606"/>
    <w:lvl w:ilvl="0" w:tplc="C096B6C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0253A0"/>
    <w:multiLevelType w:val="hybridMultilevel"/>
    <w:tmpl w:val="9F2849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20D44"/>
    <w:multiLevelType w:val="hybridMultilevel"/>
    <w:tmpl w:val="352E808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0F3A64A2"/>
    <w:multiLevelType w:val="hybridMultilevel"/>
    <w:tmpl w:val="B3A66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D754E"/>
    <w:multiLevelType w:val="hybridMultilevel"/>
    <w:tmpl w:val="99DE6822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124D3D50"/>
    <w:multiLevelType w:val="hybridMultilevel"/>
    <w:tmpl w:val="F0CC8158"/>
    <w:lvl w:ilvl="0" w:tplc="B48E31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11DA9"/>
    <w:multiLevelType w:val="hybridMultilevel"/>
    <w:tmpl w:val="7A881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D002E7"/>
    <w:multiLevelType w:val="hybridMultilevel"/>
    <w:tmpl w:val="E51E5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3323C"/>
    <w:multiLevelType w:val="hybridMultilevel"/>
    <w:tmpl w:val="5AC83ED2"/>
    <w:lvl w:ilvl="0" w:tplc="479CB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6165D0"/>
    <w:multiLevelType w:val="hybridMultilevel"/>
    <w:tmpl w:val="377AA9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2811CA"/>
    <w:multiLevelType w:val="hybridMultilevel"/>
    <w:tmpl w:val="65667838"/>
    <w:lvl w:ilvl="0" w:tplc="FA564BDC">
      <w:start w:val="1"/>
      <w:numFmt w:val="decimal"/>
      <w:lvlText w:val="%1."/>
      <w:lvlJc w:val="left"/>
      <w:pPr>
        <w:ind w:left="11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267C286C"/>
    <w:multiLevelType w:val="hybridMultilevel"/>
    <w:tmpl w:val="9830F5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51E13"/>
    <w:multiLevelType w:val="hybridMultilevel"/>
    <w:tmpl w:val="C3C60D36"/>
    <w:lvl w:ilvl="0" w:tplc="1F86E0A6">
      <w:start w:val="1"/>
      <w:numFmt w:val="lowerLetter"/>
      <w:lvlText w:val="%1)"/>
      <w:lvlJc w:val="left"/>
      <w:pPr>
        <w:ind w:left="927" w:hanging="360"/>
      </w:pPr>
      <w:rPr>
        <w:rFonts w:ascii="Times New Roman" w:eastAsiaTheme="minorHAnsi" w:hAnsi="Times New Roman" w:cs="Times New Roman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6" w15:restartNumberingAfterBreak="0">
    <w:nsid w:val="29B412BE"/>
    <w:multiLevelType w:val="hybridMultilevel"/>
    <w:tmpl w:val="8C0C2E8A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7" w15:restartNumberingAfterBreak="0">
    <w:nsid w:val="2AF53D39"/>
    <w:multiLevelType w:val="hybridMultilevel"/>
    <w:tmpl w:val="CE982886"/>
    <w:lvl w:ilvl="0" w:tplc="F5D6D160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A3139F"/>
    <w:multiLevelType w:val="hybridMultilevel"/>
    <w:tmpl w:val="C0203916"/>
    <w:lvl w:ilvl="0" w:tplc="6F102FEA">
      <w:start w:val="1"/>
      <w:numFmt w:val="decimal"/>
      <w:lvlText w:val="%1)"/>
      <w:lvlJc w:val="left"/>
      <w:pPr>
        <w:ind w:left="85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72" w:hanging="360"/>
      </w:pPr>
    </w:lvl>
    <w:lvl w:ilvl="2" w:tplc="0415001B" w:tentative="1">
      <w:start w:val="1"/>
      <w:numFmt w:val="lowerRoman"/>
      <w:lvlText w:val="%3."/>
      <w:lvlJc w:val="right"/>
      <w:pPr>
        <w:ind w:left="2292" w:hanging="180"/>
      </w:pPr>
    </w:lvl>
    <w:lvl w:ilvl="3" w:tplc="0415000F" w:tentative="1">
      <w:start w:val="1"/>
      <w:numFmt w:val="decimal"/>
      <w:lvlText w:val="%4."/>
      <w:lvlJc w:val="left"/>
      <w:pPr>
        <w:ind w:left="3012" w:hanging="360"/>
      </w:pPr>
    </w:lvl>
    <w:lvl w:ilvl="4" w:tplc="04150019" w:tentative="1">
      <w:start w:val="1"/>
      <w:numFmt w:val="lowerLetter"/>
      <w:lvlText w:val="%5."/>
      <w:lvlJc w:val="left"/>
      <w:pPr>
        <w:ind w:left="3732" w:hanging="360"/>
      </w:pPr>
    </w:lvl>
    <w:lvl w:ilvl="5" w:tplc="0415001B" w:tentative="1">
      <w:start w:val="1"/>
      <w:numFmt w:val="lowerRoman"/>
      <w:lvlText w:val="%6."/>
      <w:lvlJc w:val="right"/>
      <w:pPr>
        <w:ind w:left="4452" w:hanging="180"/>
      </w:pPr>
    </w:lvl>
    <w:lvl w:ilvl="6" w:tplc="0415000F" w:tentative="1">
      <w:start w:val="1"/>
      <w:numFmt w:val="decimal"/>
      <w:lvlText w:val="%7."/>
      <w:lvlJc w:val="left"/>
      <w:pPr>
        <w:ind w:left="5172" w:hanging="360"/>
      </w:pPr>
    </w:lvl>
    <w:lvl w:ilvl="7" w:tplc="04150019" w:tentative="1">
      <w:start w:val="1"/>
      <w:numFmt w:val="lowerLetter"/>
      <w:lvlText w:val="%8."/>
      <w:lvlJc w:val="left"/>
      <w:pPr>
        <w:ind w:left="5892" w:hanging="360"/>
      </w:pPr>
    </w:lvl>
    <w:lvl w:ilvl="8" w:tplc="041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9" w15:restartNumberingAfterBreak="0">
    <w:nsid w:val="348643E1"/>
    <w:multiLevelType w:val="hybridMultilevel"/>
    <w:tmpl w:val="89AC064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5146C47"/>
    <w:multiLevelType w:val="hybridMultilevel"/>
    <w:tmpl w:val="541C48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E51DB"/>
    <w:multiLevelType w:val="hybridMultilevel"/>
    <w:tmpl w:val="6CF21D58"/>
    <w:lvl w:ilvl="0" w:tplc="3BF8FEA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C45A1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6B14A3"/>
    <w:multiLevelType w:val="hybridMultilevel"/>
    <w:tmpl w:val="B83C4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1F5D23"/>
    <w:multiLevelType w:val="hybridMultilevel"/>
    <w:tmpl w:val="00A8A42A"/>
    <w:lvl w:ilvl="0" w:tplc="DC705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976345"/>
    <w:multiLevelType w:val="hybridMultilevel"/>
    <w:tmpl w:val="E58824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B617BC"/>
    <w:multiLevelType w:val="hybridMultilevel"/>
    <w:tmpl w:val="71C28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BE1814"/>
    <w:multiLevelType w:val="multilevel"/>
    <w:tmpl w:val="F2A8A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C5B0608"/>
    <w:multiLevelType w:val="hybridMultilevel"/>
    <w:tmpl w:val="CB6A5170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6D7EE5"/>
    <w:multiLevelType w:val="hybridMultilevel"/>
    <w:tmpl w:val="501A8064"/>
    <w:lvl w:ilvl="0" w:tplc="7EBEA354">
      <w:start w:val="1"/>
      <w:numFmt w:val="decimal"/>
      <w:lvlText w:val="%1."/>
      <w:lvlJc w:val="left"/>
      <w:pPr>
        <w:ind w:left="1080" w:hanging="360"/>
      </w:pPr>
      <w:rPr>
        <w:rFonts w:ascii="Calibri" w:hAnsi="Calibri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1BE3109"/>
    <w:multiLevelType w:val="hybridMultilevel"/>
    <w:tmpl w:val="8048E5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A36EDE"/>
    <w:multiLevelType w:val="hybridMultilevel"/>
    <w:tmpl w:val="A190AD0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 w15:restartNumberingAfterBreak="0">
    <w:nsid w:val="52E272AD"/>
    <w:multiLevelType w:val="hybridMultilevel"/>
    <w:tmpl w:val="7806E084"/>
    <w:lvl w:ilvl="0" w:tplc="C90A2D7A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5FC7C38"/>
    <w:multiLevelType w:val="hybridMultilevel"/>
    <w:tmpl w:val="D3D2D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CA260C"/>
    <w:multiLevelType w:val="hybridMultilevel"/>
    <w:tmpl w:val="B7BE6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025FF4"/>
    <w:multiLevelType w:val="hybridMultilevel"/>
    <w:tmpl w:val="E33C1C64"/>
    <w:lvl w:ilvl="0" w:tplc="969203BA">
      <w:start w:val="1"/>
      <w:numFmt w:val="lowerLetter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59" w:hanging="360"/>
      </w:pPr>
    </w:lvl>
    <w:lvl w:ilvl="2" w:tplc="0415001B" w:tentative="1">
      <w:start w:val="1"/>
      <w:numFmt w:val="lowerRoman"/>
      <w:lvlText w:val="%3."/>
      <w:lvlJc w:val="right"/>
      <w:pPr>
        <w:ind w:left="2379" w:hanging="180"/>
      </w:pPr>
    </w:lvl>
    <w:lvl w:ilvl="3" w:tplc="0415000F" w:tentative="1">
      <w:start w:val="1"/>
      <w:numFmt w:val="decimal"/>
      <w:lvlText w:val="%4."/>
      <w:lvlJc w:val="left"/>
      <w:pPr>
        <w:ind w:left="3099" w:hanging="360"/>
      </w:pPr>
    </w:lvl>
    <w:lvl w:ilvl="4" w:tplc="04150019" w:tentative="1">
      <w:start w:val="1"/>
      <w:numFmt w:val="lowerLetter"/>
      <w:lvlText w:val="%5."/>
      <w:lvlJc w:val="left"/>
      <w:pPr>
        <w:ind w:left="3819" w:hanging="360"/>
      </w:pPr>
    </w:lvl>
    <w:lvl w:ilvl="5" w:tplc="0415001B" w:tentative="1">
      <w:start w:val="1"/>
      <w:numFmt w:val="lowerRoman"/>
      <w:lvlText w:val="%6."/>
      <w:lvlJc w:val="right"/>
      <w:pPr>
        <w:ind w:left="4539" w:hanging="180"/>
      </w:pPr>
    </w:lvl>
    <w:lvl w:ilvl="6" w:tplc="0415000F" w:tentative="1">
      <w:start w:val="1"/>
      <w:numFmt w:val="decimal"/>
      <w:lvlText w:val="%7."/>
      <w:lvlJc w:val="left"/>
      <w:pPr>
        <w:ind w:left="5259" w:hanging="360"/>
      </w:pPr>
    </w:lvl>
    <w:lvl w:ilvl="7" w:tplc="04150019" w:tentative="1">
      <w:start w:val="1"/>
      <w:numFmt w:val="lowerLetter"/>
      <w:lvlText w:val="%8."/>
      <w:lvlJc w:val="left"/>
      <w:pPr>
        <w:ind w:left="5979" w:hanging="360"/>
      </w:pPr>
    </w:lvl>
    <w:lvl w:ilvl="8" w:tplc="0415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36" w15:restartNumberingAfterBreak="0">
    <w:nsid w:val="6CB95678"/>
    <w:multiLevelType w:val="hybridMultilevel"/>
    <w:tmpl w:val="74984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093ABF"/>
    <w:multiLevelType w:val="hybridMultilevel"/>
    <w:tmpl w:val="5C582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58187A"/>
    <w:multiLevelType w:val="hybridMultilevel"/>
    <w:tmpl w:val="5B7C16D8"/>
    <w:lvl w:ilvl="0" w:tplc="FA564BD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9" w15:restartNumberingAfterBreak="0">
    <w:nsid w:val="6E156AB1"/>
    <w:multiLevelType w:val="hybridMultilevel"/>
    <w:tmpl w:val="C78E4A6C"/>
    <w:lvl w:ilvl="0" w:tplc="867A88B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0" w15:restartNumberingAfterBreak="0">
    <w:nsid w:val="7CE3671A"/>
    <w:multiLevelType w:val="hybridMultilevel"/>
    <w:tmpl w:val="18A4B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56210E"/>
    <w:multiLevelType w:val="multilevel"/>
    <w:tmpl w:val="B1E8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23186586">
    <w:abstractNumId w:val="21"/>
  </w:num>
  <w:num w:numId="2" w16cid:durableId="1569459052">
    <w:abstractNumId w:val="11"/>
  </w:num>
  <w:num w:numId="3" w16cid:durableId="188421309">
    <w:abstractNumId w:val="29"/>
  </w:num>
  <w:num w:numId="4" w16cid:durableId="1213999896">
    <w:abstractNumId w:val="8"/>
  </w:num>
  <w:num w:numId="5" w16cid:durableId="392582953">
    <w:abstractNumId w:val="24"/>
  </w:num>
  <w:num w:numId="6" w16cid:durableId="1479833885">
    <w:abstractNumId w:val="17"/>
  </w:num>
  <w:num w:numId="7" w16cid:durableId="1237861913">
    <w:abstractNumId w:val="14"/>
  </w:num>
  <w:num w:numId="8" w16cid:durableId="98645700">
    <w:abstractNumId w:val="5"/>
  </w:num>
  <w:num w:numId="9" w16cid:durableId="145172536">
    <w:abstractNumId w:val="31"/>
  </w:num>
  <w:num w:numId="10" w16cid:durableId="1681933302">
    <w:abstractNumId w:val="13"/>
  </w:num>
  <w:num w:numId="11" w16cid:durableId="994382314">
    <w:abstractNumId w:val="26"/>
  </w:num>
  <w:num w:numId="12" w16cid:durableId="1587032631">
    <w:abstractNumId w:val="10"/>
  </w:num>
  <w:num w:numId="13" w16cid:durableId="637301644">
    <w:abstractNumId w:val="39"/>
  </w:num>
  <w:num w:numId="14" w16cid:durableId="982350746">
    <w:abstractNumId w:val="20"/>
  </w:num>
  <w:num w:numId="15" w16cid:durableId="385759241">
    <w:abstractNumId w:val="9"/>
  </w:num>
  <w:num w:numId="16" w16cid:durableId="1415937406">
    <w:abstractNumId w:val="36"/>
  </w:num>
  <w:num w:numId="17" w16cid:durableId="749929786">
    <w:abstractNumId w:val="6"/>
  </w:num>
  <w:num w:numId="18" w16cid:durableId="522128914">
    <w:abstractNumId w:val="33"/>
  </w:num>
  <w:num w:numId="19" w16cid:durableId="1093547704">
    <w:abstractNumId w:val="34"/>
  </w:num>
  <w:num w:numId="20" w16cid:durableId="1586189662">
    <w:abstractNumId w:val="37"/>
  </w:num>
  <w:num w:numId="21" w16cid:durableId="1350790653">
    <w:abstractNumId w:val="7"/>
  </w:num>
  <w:num w:numId="22" w16cid:durableId="1196575868">
    <w:abstractNumId w:val="2"/>
  </w:num>
  <w:num w:numId="23" w16cid:durableId="1523200458">
    <w:abstractNumId w:val="38"/>
  </w:num>
  <w:num w:numId="24" w16cid:durableId="605581814">
    <w:abstractNumId w:val="1"/>
  </w:num>
  <w:num w:numId="25" w16cid:durableId="233004947">
    <w:abstractNumId w:val="40"/>
  </w:num>
  <w:num w:numId="26" w16cid:durableId="1555582919">
    <w:abstractNumId w:val="23"/>
  </w:num>
  <w:num w:numId="27" w16cid:durableId="992444408">
    <w:abstractNumId w:val="0"/>
  </w:num>
  <w:num w:numId="28" w16cid:durableId="314574476">
    <w:abstractNumId w:val="4"/>
  </w:num>
  <w:num w:numId="29" w16cid:durableId="203833630">
    <w:abstractNumId w:val="19"/>
  </w:num>
  <w:num w:numId="30" w16cid:durableId="1791820984">
    <w:abstractNumId w:val="30"/>
  </w:num>
  <w:num w:numId="31" w16cid:durableId="728573314">
    <w:abstractNumId w:val="25"/>
  </w:num>
  <w:num w:numId="32" w16cid:durableId="999116322">
    <w:abstractNumId w:val="22"/>
  </w:num>
  <w:num w:numId="33" w16cid:durableId="137720150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26741654">
    <w:abstractNumId w:val="16"/>
  </w:num>
  <w:num w:numId="35" w16cid:durableId="1734500706">
    <w:abstractNumId w:val="15"/>
  </w:num>
  <w:num w:numId="36" w16cid:durableId="2046101939">
    <w:abstractNumId w:val="35"/>
  </w:num>
  <w:num w:numId="37" w16cid:durableId="103772361">
    <w:abstractNumId w:val="3"/>
  </w:num>
  <w:num w:numId="38" w16cid:durableId="588849339">
    <w:abstractNumId w:val="12"/>
  </w:num>
  <w:num w:numId="39" w16cid:durableId="706026110">
    <w:abstractNumId w:val="18"/>
  </w:num>
  <w:num w:numId="40" w16cid:durableId="880819932">
    <w:abstractNumId w:val="27"/>
  </w:num>
  <w:num w:numId="41" w16cid:durableId="2124222049">
    <w:abstractNumId w:val="41"/>
  </w:num>
  <w:num w:numId="42" w16cid:durableId="161625318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97"/>
    <w:rsid w:val="00003296"/>
    <w:rsid w:val="00020055"/>
    <w:rsid w:val="00023BB1"/>
    <w:rsid w:val="0003210C"/>
    <w:rsid w:val="00036B59"/>
    <w:rsid w:val="00042BC9"/>
    <w:rsid w:val="0004366A"/>
    <w:rsid w:val="0005138F"/>
    <w:rsid w:val="00056B45"/>
    <w:rsid w:val="00064C0F"/>
    <w:rsid w:val="00067753"/>
    <w:rsid w:val="00073EB1"/>
    <w:rsid w:val="00082662"/>
    <w:rsid w:val="000875EF"/>
    <w:rsid w:val="00094AB4"/>
    <w:rsid w:val="000A169F"/>
    <w:rsid w:val="000A393E"/>
    <w:rsid w:val="000C0946"/>
    <w:rsid w:val="000E4DE3"/>
    <w:rsid w:val="000F56DB"/>
    <w:rsid w:val="001054FC"/>
    <w:rsid w:val="0013096F"/>
    <w:rsid w:val="00135EF0"/>
    <w:rsid w:val="0016675B"/>
    <w:rsid w:val="00176731"/>
    <w:rsid w:val="0018106B"/>
    <w:rsid w:val="001912E5"/>
    <w:rsid w:val="00191E21"/>
    <w:rsid w:val="00193E24"/>
    <w:rsid w:val="001940FC"/>
    <w:rsid w:val="00197B85"/>
    <w:rsid w:val="001A192C"/>
    <w:rsid w:val="001B5908"/>
    <w:rsid w:val="001C40C4"/>
    <w:rsid w:val="001C481E"/>
    <w:rsid w:val="001C4CC2"/>
    <w:rsid w:val="001C5C9C"/>
    <w:rsid w:val="001D1459"/>
    <w:rsid w:val="001E0C65"/>
    <w:rsid w:val="001F5295"/>
    <w:rsid w:val="00201DC8"/>
    <w:rsid w:val="002070CD"/>
    <w:rsid w:val="002072C7"/>
    <w:rsid w:val="0021191D"/>
    <w:rsid w:val="002142B4"/>
    <w:rsid w:val="00225139"/>
    <w:rsid w:val="00230409"/>
    <w:rsid w:val="00242283"/>
    <w:rsid w:val="0024411C"/>
    <w:rsid w:val="00246E3F"/>
    <w:rsid w:val="0026276A"/>
    <w:rsid w:val="00270C66"/>
    <w:rsid w:val="002771D6"/>
    <w:rsid w:val="00277E2F"/>
    <w:rsid w:val="002821A1"/>
    <w:rsid w:val="00297BD2"/>
    <w:rsid w:val="002A5819"/>
    <w:rsid w:val="002B10FB"/>
    <w:rsid w:val="002C023A"/>
    <w:rsid w:val="002C51ED"/>
    <w:rsid w:val="002C5ACD"/>
    <w:rsid w:val="002D110E"/>
    <w:rsid w:val="002D4190"/>
    <w:rsid w:val="002E008F"/>
    <w:rsid w:val="002F0365"/>
    <w:rsid w:val="00312A99"/>
    <w:rsid w:val="00317876"/>
    <w:rsid w:val="00324697"/>
    <w:rsid w:val="00331C2C"/>
    <w:rsid w:val="00345E70"/>
    <w:rsid w:val="003516E7"/>
    <w:rsid w:val="00355962"/>
    <w:rsid w:val="00374CA5"/>
    <w:rsid w:val="00377414"/>
    <w:rsid w:val="00380643"/>
    <w:rsid w:val="00380BAA"/>
    <w:rsid w:val="00385F22"/>
    <w:rsid w:val="00397AC2"/>
    <w:rsid w:val="003A6700"/>
    <w:rsid w:val="003C517C"/>
    <w:rsid w:val="003D6BC8"/>
    <w:rsid w:val="003E04D1"/>
    <w:rsid w:val="003E408D"/>
    <w:rsid w:val="003E46F8"/>
    <w:rsid w:val="003F6D0A"/>
    <w:rsid w:val="0040365E"/>
    <w:rsid w:val="00404220"/>
    <w:rsid w:val="00422B2F"/>
    <w:rsid w:val="00457150"/>
    <w:rsid w:val="00472533"/>
    <w:rsid w:val="004804D2"/>
    <w:rsid w:val="00487535"/>
    <w:rsid w:val="00492D2A"/>
    <w:rsid w:val="004A1912"/>
    <w:rsid w:val="004B282E"/>
    <w:rsid w:val="004C60F4"/>
    <w:rsid w:val="004D0867"/>
    <w:rsid w:val="004D47DA"/>
    <w:rsid w:val="004D4994"/>
    <w:rsid w:val="004E3626"/>
    <w:rsid w:val="004E60C2"/>
    <w:rsid w:val="004F2FC3"/>
    <w:rsid w:val="00505613"/>
    <w:rsid w:val="00511674"/>
    <w:rsid w:val="005172BA"/>
    <w:rsid w:val="00563AD3"/>
    <w:rsid w:val="00570CE6"/>
    <w:rsid w:val="00571A86"/>
    <w:rsid w:val="00572743"/>
    <w:rsid w:val="005913DA"/>
    <w:rsid w:val="005A3AF0"/>
    <w:rsid w:val="005B1785"/>
    <w:rsid w:val="005B3C58"/>
    <w:rsid w:val="005B62FD"/>
    <w:rsid w:val="005D652A"/>
    <w:rsid w:val="005D6682"/>
    <w:rsid w:val="005F5642"/>
    <w:rsid w:val="0062650C"/>
    <w:rsid w:val="0062689F"/>
    <w:rsid w:val="0063005C"/>
    <w:rsid w:val="0064265B"/>
    <w:rsid w:val="00643F6A"/>
    <w:rsid w:val="00651E42"/>
    <w:rsid w:val="00661211"/>
    <w:rsid w:val="0066468A"/>
    <w:rsid w:val="00673B5D"/>
    <w:rsid w:val="006762A8"/>
    <w:rsid w:val="00687CB5"/>
    <w:rsid w:val="00692922"/>
    <w:rsid w:val="006A5570"/>
    <w:rsid w:val="006B5CE1"/>
    <w:rsid w:val="006C6946"/>
    <w:rsid w:val="006D0E4E"/>
    <w:rsid w:val="006E7557"/>
    <w:rsid w:val="0070412A"/>
    <w:rsid w:val="00713056"/>
    <w:rsid w:val="007252BA"/>
    <w:rsid w:val="00726356"/>
    <w:rsid w:val="00726AA3"/>
    <w:rsid w:val="00727DD6"/>
    <w:rsid w:val="00733608"/>
    <w:rsid w:val="0076690D"/>
    <w:rsid w:val="00766DC8"/>
    <w:rsid w:val="007809B8"/>
    <w:rsid w:val="00797174"/>
    <w:rsid w:val="00797BA6"/>
    <w:rsid w:val="007A6B43"/>
    <w:rsid w:val="007A7E2B"/>
    <w:rsid w:val="007D6B25"/>
    <w:rsid w:val="007E58AB"/>
    <w:rsid w:val="00803A9C"/>
    <w:rsid w:val="00821433"/>
    <w:rsid w:val="00821BAB"/>
    <w:rsid w:val="008267D7"/>
    <w:rsid w:val="00827859"/>
    <w:rsid w:val="00827DB2"/>
    <w:rsid w:val="008351A3"/>
    <w:rsid w:val="008467E2"/>
    <w:rsid w:val="00847956"/>
    <w:rsid w:val="00847CBC"/>
    <w:rsid w:val="00847EC7"/>
    <w:rsid w:val="0085654F"/>
    <w:rsid w:val="008710E6"/>
    <w:rsid w:val="00876AFF"/>
    <w:rsid w:val="00892C58"/>
    <w:rsid w:val="008A564A"/>
    <w:rsid w:val="008D76C2"/>
    <w:rsid w:val="008F3D34"/>
    <w:rsid w:val="00902B3D"/>
    <w:rsid w:val="00902CAB"/>
    <w:rsid w:val="00904C5E"/>
    <w:rsid w:val="0091388C"/>
    <w:rsid w:val="009143EE"/>
    <w:rsid w:val="00922EC1"/>
    <w:rsid w:val="00925DB9"/>
    <w:rsid w:val="00934197"/>
    <w:rsid w:val="009471D4"/>
    <w:rsid w:val="00947F2F"/>
    <w:rsid w:val="00985EFD"/>
    <w:rsid w:val="009922C6"/>
    <w:rsid w:val="00992B45"/>
    <w:rsid w:val="00995B6D"/>
    <w:rsid w:val="00996892"/>
    <w:rsid w:val="009A42DC"/>
    <w:rsid w:val="009B49BB"/>
    <w:rsid w:val="009B7919"/>
    <w:rsid w:val="009C1ED4"/>
    <w:rsid w:val="009C3B25"/>
    <w:rsid w:val="009C4442"/>
    <w:rsid w:val="009D5D28"/>
    <w:rsid w:val="009D739A"/>
    <w:rsid w:val="009E0E5F"/>
    <w:rsid w:val="009E2A4A"/>
    <w:rsid w:val="00A16928"/>
    <w:rsid w:val="00A4007E"/>
    <w:rsid w:val="00A53B17"/>
    <w:rsid w:val="00A60025"/>
    <w:rsid w:val="00A6370E"/>
    <w:rsid w:val="00A715B3"/>
    <w:rsid w:val="00A75E07"/>
    <w:rsid w:val="00A76335"/>
    <w:rsid w:val="00A834F1"/>
    <w:rsid w:val="00A85E7F"/>
    <w:rsid w:val="00AA3862"/>
    <w:rsid w:val="00AB2746"/>
    <w:rsid w:val="00AB37AF"/>
    <w:rsid w:val="00AB763D"/>
    <w:rsid w:val="00AC585E"/>
    <w:rsid w:val="00AD5132"/>
    <w:rsid w:val="00AE20DB"/>
    <w:rsid w:val="00AE4765"/>
    <w:rsid w:val="00B00797"/>
    <w:rsid w:val="00B13E9C"/>
    <w:rsid w:val="00B17BF2"/>
    <w:rsid w:val="00B222C8"/>
    <w:rsid w:val="00B275DC"/>
    <w:rsid w:val="00B37796"/>
    <w:rsid w:val="00B42FDF"/>
    <w:rsid w:val="00B5430D"/>
    <w:rsid w:val="00B6680A"/>
    <w:rsid w:val="00B8759A"/>
    <w:rsid w:val="00B90DD5"/>
    <w:rsid w:val="00B92791"/>
    <w:rsid w:val="00B955FF"/>
    <w:rsid w:val="00BA4CA3"/>
    <w:rsid w:val="00BB3C97"/>
    <w:rsid w:val="00BB6E91"/>
    <w:rsid w:val="00BC6D22"/>
    <w:rsid w:val="00BD44DB"/>
    <w:rsid w:val="00BE50C1"/>
    <w:rsid w:val="00BE57FB"/>
    <w:rsid w:val="00BF07E1"/>
    <w:rsid w:val="00BF15C6"/>
    <w:rsid w:val="00BF3F86"/>
    <w:rsid w:val="00C0473A"/>
    <w:rsid w:val="00C2628D"/>
    <w:rsid w:val="00C32C9F"/>
    <w:rsid w:val="00C42BDA"/>
    <w:rsid w:val="00C50991"/>
    <w:rsid w:val="00C645AC"/>
    <w:rsid w:val="00C71BF5"/>
    <w:rsid w:val="00C9045A"/>
    <w:rsid w:val="00C920C7"/>
    <w:rsid w:val="00CC5597"/>
    <w:rsid w:val="00CC5F1B"/>
    <w:rsid w:val="00CE10F2"/>
    <w:rsid w:val="00CE4EEF"/>
    <w:rsid w:val="00D02791"/>
    <w:rsid w:val="00D1018A"/>
    <w:rsid w:val="00D1453C"/>
    <w:rsid w:val="00D15635"/>
    <w:rsid w:val="00D224F0"/>
    <w:rsid w:val="00D27D66"/>
    <w:rsid w:val="00D41A83"/>
    <w:rsid w:val="00D50061"/>
    <w:rsid w:val="00D63339"/>
    <w:rsid w:val="00D67B0E"/>
    <w:rsid w:val="00D75421"/>
    <w:rsid w:val="00D7647F"/>
    <w:rsid w:val="00D90AA8"/>
    <w:rsid w:val="00D942ED"/>
    <w:rsid w:val="00D9764A"/>
    <w:rsid w:val="00DA3142"/>
    <w:rsid w:val="00DA729C"/>
    <w:rsid w:val="00DC7212"/>
    <w:rsid w:val="00DD393A"/>
    <w:rsid w:val="00E21220"/>
    <w:rsid w:val="00E25275"/>
    <w:rsid w:val="00E364F5"/>
    <w:rsid w:val="00E4133B"/>
    <w:rsid w:val="00E43138"/>
    <w:rsid w:val="00E474F9"/>
    <w:rsid w:val="00E546DD"/>
    <w:rsid w:val="00E8763A"/>
    <w:rsid w:val="00E94721"/>
    <w:rsid w:val="00EC404D"/>
    <w:rsid w:val="00ED6443"/>
    <w:rsid w:val="00EE0A55"/>
    <w:rsid w:val="00EF5BED"/>
    <w:rsid w:val="00F077AB"/>
    <w:rsid w:val="00F113A8"/>
    <w:rsid w:val="00F167EE"/>
    <w:rsid w:val="00F30583"/>
    <w:rsid w:val="00F31102"/>
    <w:rsid w:val="00F40CB1"/>
    <w:rsid w:val="00F450A2"/>
    <w:rsid w:val="00F60A17"/>
    <w:rsid w:val="00F8356F"/>
    <w:rsid w:val="00FC0EAC"/>
    <w:rsid w:val="00FC22D7"/>
    <w:rsid w:val="00FD2AFC"/>
    <w:rsid w:val="00FD77F7"/>
    <w:rsid w:val="00FE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0040A"/>
  <w15:docId w15:val="{711E1714-77B4-409C-A7E6-A2BB1A39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613"/>
  </w:style>
  <w:style w:type="paragraph" w:styleId="Nagwek3">
    <w:name w:val="heading 3"/>
    <w:basedOn w:val="Normalny"/>
    <w:link w:val="Nagwek3Znak"/>
    <w:uiPriority w:val="9"/>
    <w:qFormat/>
    <w:rsid w:val="000875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1B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50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50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564A"/>
  </w:style>
  <w:style w:type="paragraph" w:styleId="Stopka">
    <w:name w:val="footer"/>
    <w:basedOn w:val="Normalny"/>
    <w:link w:val="StopkaZnak"/>
    <w:uiPriority w:val="99"/>
    <w:unhideWhenUsed/>
    <w:rsid w:val="008A5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564A"/>
  </w:style>
  <w:style w:type="character" w:customStyle="1" w:styleId="Nagwek3Znak">
    <w:name w:val="Nagłówek 3 Znak"/>
    <w:basedOn w:val="Domylnaczcionkaakapitu"/>
    <w:link w:val="Nagwek3"/>
    <w:uiPriority w:val="9"/>
    <w:rsid w:val="000875EF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g-binding">
    <w:name w:val="ng-binding"/>
    <w:basedOn w:val="Domylnaczcionkaakapitu"/>
    <w:rsid w:val="000875EF"/>
  </w:style>
  <w:style w:type="character" w:styleId="Hipercze">
    <w:name w:val="Hyperlink"/>
    <w:basedOn w:val="Domylnaczcionkaakapitu"/>
    <w:uiPriority w:val="99"/>
    <w:unhideWhenUsed/>
    <w:rsid w:val="00643F6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F6A"/>
    <w:rPr>
      <w:color w:val="605E5C"/>
      <w:shd w:val="clear" w:color="auto" w:fill="E1DFDD"/>
    </w:rPr>
  </w:style>
  <w:style w:type="paragraph" w:customStyle="1" w:styleId="Default">
    <w:name w:val="Default"/>
    <w:rsid w:val="009B79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basedOn w:val="Normalny"/>
    <w:uiPriority w:val="1"/>
    <w:qFormat/>
    <w:rsid w:val="004804D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53B1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53B1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24F7-A139-405C-B852-1182D5DDB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9</Pages>
  <Words>3310</Words>
  <Characters>19863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t.gajdamowicz</dc:creator>
  <cp:lastModifiedBy>Białołęcki Ośrodek Sportu</cp:lastModifiedBy>
  <cp:revision>83</cp:revision>
  <cp:lastPrinted>2023-10-30T07:22:00Z</cp:lastPrinted>
  <dcterms:created xsi:type="dcterms:W3CDTF">2019-11-06T08:06:00Z</dcterms:created>
  <dcterms:modified xsi:type="dcterms:W3CDTF">2025-11-04T07:04:00Z</dcterms:modified>
</cp:coreProperties>
</file>